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FC" w:rsidRPr="00310EDF" w:rsidRDefault="00722BFC" w:rsidP="00CD41CB">
      <w:pPr>
        <w:rPr>
          <w:b/>
          <w:sz w:val="32"/>
          <w:szCs w:val="32"/>
        </w:rPr>
      </w:pPr>
      <w:r w:rsidRPr="00310EDF">
        <w:rPr>
          <w:b/>
          <w:sz w:val="32"/>
          <w:szCs w:val="32"/>
        </w:rPr>
        <w:t xml:space="preserve">Killaloe/ Ballina Community &amp; Family Resource Centre </w:t>
      </w:r>
    </w:p>
    <w:p w:rsidR="00722BFC" w:rsidRDefault="00722BFC" w:rsidP="00CD41CB">
      <w:pPr>
        <w:rPr>
          <w:b/>
          <w:sz w:val="32"/>
          <w:szCs w:val="32"/>
        </w:rPr>
      </w:pPr>
      <w:r w:rsidRPr="00310EDF">
        <w:rPr>
          <w:b/>
          <w:sz w:val="32"/>
          <w:szCs w:val="32"/>
        </w:rPr>
        <w:t>Work Plan summary</w:t>
      </w:r>
    </w:p>
    <w:p w:rsidR="00310EDF" w:rsidRPr="00722BFC" w:rsidRDefault="00310EDF" w:rsidP="00CD41CB">
      <w:pPr>
        <w:rPr>
          <w:b/>
          <w:sz w:val="28"/>
          <w:szCs w:val="28"/>
        </w:rPr>
      </w:pPr>
    </w:p>
    <w:p w:rsidR="00722BFC" w:rsidRPr="00310EDF" w:rsidRDefault="00722BFC" w:rsidP="00722BFC">
      <w:pPr>
        <w:rPr>
          <w:b/>
          <w:sz w:val="28"/>
          <w:szCs w:val="28"/>
        </w:rPr>
      </w:pPr>
      <w:r w:rsidRPr="00310EDF">
        <w:rPr>
          <w:b/>
          <w:sz w:val="28"/>
          <w:szCs w:val="28"/>
        </w:rPr>
        <w:t>Primary Objectives</w:t>
      </w:r>
      <w:r w:rsidR="00310EDF">
        <w:rPr>
          <w:b/>
          <w:sz w:val="28"/>
          <w:szCs w:val="28"/>
        </w:rPr>
        <w:t>:</w:t>
      </w:r>
    </w:p>
    <w:p w:rsidR="00722BFC" w:rsidRPr="00722BFC" w:rsidRDefault="00722BFC" w:rsidP="00722BFC">
      <w:pPr>
        <w:jc w:val="both"/>
        <w:rPr>
          <w:sz w:val="24"/>
          <w:szCs w:val="24"/>
        </w:rPr>
      </w:pPr>
      <w:r w:rsidRPr="00722BFC">
        <w:rPr>
          <w:sz w:val="24"/>
          <w:szCs w:val="24"/>
        </w:rPr>
        <w:t>Killaloe/Ballina Community &amp; Family Resource Centre (KBFRC) has a significant role in the community, we are trusted and are often the first point of contact for those in need. We have been working as a resource for the local community since 2003 and have a positive, high profile in the area. For the past 15 years KBFRC has built a proven track record of developing and sustaining innovative projects and ways of working with different groups in the community. Demonstrating its commitment to the aims of combating disadvantage and social exclusion and working to improve the quality of life for people living in the Killaloe/Ballina area. We primarily focus on offering support and opportunities to individuals and groups who are experiencing disadvantage. Our Strategic Plan is outcome focused and is linked directly to the 5 National Outcomes in the national policy framework Better Outcomes, Brighter Futures. KBFRC works effectively to help build the capacity and resilience of individuals and families</w:t>
      </w:r>
    </w:p>
    <w:p w:rsidR="00310EDF" w:rsidRDefault="00310EDF" w:rsidP="00310EDF">
      <w:pPr>
        <w:jc w:val="both"/>
        <w:rPr>
          <w:b/>
          <w:sz w:val="28"/>
          <w:szCs w:val="28"/>
        </w:rPr>
      </w:pPr>
    </w:p>
    <w:p w:rsidR="00310EDF" w:rsidRPr="00310EDF" w:rsidRDefault="00310EDF" w:rsidP="00310EDF">
      <w:pPr>
        <w:jc w:val="both"/>
        <w:rPr>
          <w:b/>
          <w:sz w:val="28"/>
          <w:szCs w:val="28"/>
        </w:rPr>
      </w:pPr>
      <w:r w:rsidRPr="00310EDF">
        <w:rPr>
          <w:b/>
          <w:sz w:val="28"/>
          <w:szCs w:val="28"/>
        </w:rPr>
        <w:t>The Geographical Area Covered by the Services (as agreed with TUSLA)</w:t>
      </w:r>
    </w:p>
    <w:p w:rsidR="00310EDF" w:rsidRDefault="00310EDF" w:rsidP="00310EDF">
      <w:pPr>
        <w:jc w:val="both"/>
        <w:rPr>
          <w:sz w:val="24"/>
          <w:szCs w:val="24"/>
        </w:rPr>
      </w:pPr>
      <w:r w:rsidRPr="00722BFC">
        <w:rPr>
          <w:sz w:val="24"/>
          <w:szCs w:val="24"/>
        </w:rPr>
        <w:t xml:space="preserve">Killaloe/Ballina Community &amp; Family Resource Centre is situated in the ED of Killaloe (16134) and services Killaloe ED, Ballina ED (22027) and their immediate environs. </w:t>
      </w:r>
    </w:p>
    <w:p w:rsidR="00310EDF" w:rsidRDefault="00310EDF" w:rsidP="00310EDF">
      <w:pPr>
        <w:jc w:val="both"/>
        <w:rPr>
          <w:sz w:val="24"/>
          <w:szCs w:val="24"/>
        </w:rPr>
      </w:pPr>
      <w:r w:rsidRPr="00722BFC">
        <w:rPr>
          <w:sz w:val="24"/>
          <w:szCs w:val="24"/>
        </w:rPr>
        <w:t xml:space="preserve">Killaloe/Ballina is a twin township located approximately 15 miles from both Nenagh Town and Limerick City and is situated on the banks of the River Shannon, about one kilometre below Lough Derg, in a valley hemmed in by the Slieve Bernagh mountains of Clare and the Arra hills of Tipperary. </w:t>
      </w:r>
    </w:p>
    <w:p w:rsidR="00310EDF" w:rsidRDefault="00310EDF" w:rsidP="00310EDF">
      <w:pPr>
        <w:jc w:val="both"/>
        <w:rPr>
          <w:sz w:val="24"/>
          <w:szCs w:val="24"/>
        </w:rPr>
      </w:pPr>
      <w:r w:rsidRPr="00722BFC">
        <w:rPr>
          <w:sz w:val="24"/>
          <w:szCs w:val="24"/>
        </w:rPr>
        <w:t>The towns are unique in Ireland as the twin township is located in two different counties; Killaloe in Clare and Ballina in Tipperary. The towns are also in different dioceses and parishes and are viewed by their inhabitants as two distinct entities. The towns are physically divided by the River Shannon and linked by a 200-meter narrow bridge prone to traffic congestion.</w:t>
      </w:r>
    </w:p>
    <w:p w:rsidR="00310EDF" w:rsidRDefault="00310EDF" w:rsidP="00310EDF">
      <w:pPr>
        <w:jc w:val="both"/>
        <w:rPr>
          <w:sz w:val="24"/>
          <w:szCs w:val="24"/>
        </w:rPr>
      </w:pPr>
      <w:r w:rsidRPr="00722BFC">
        <w:rPr>
          <w:sz w:val="24"/>
          <w:szCs w:val="24"/>
        </w:rPr>
        <w:t xml:space="preserve">Until 2017 the catchment area which the centre represents was made up from two electoral areas, the first being Killaloe (16134 134) and the second being Ballina (22027 027). Ballina has experienced a huge population increase in recent years, the area is dotted with both private and council estates, 25 in total. Killaloe has not experienced the same surge in population but has also seen more private estates being developed in the recent past, the total of estates now in Killaloe is 9. </w:t>
      </w:r>
    </w:p>
    <w:p w:rsidR="00310EDF" w:rsidRDefault="00310EDF" w:rsidP="00310EDF">
      <w:pPr>
        <w:jc w:val="both"/>
        <w:rPr>
          <w:sz w:val="24"/>
          <w:szCs w:val="24"/>
        </w:rPr>
      </w:pPr>
      <w:r w:rsidRPr="00722BFC">
        <w:rPr>
          <w:sz w:val="24"/>
          <w:szCs w:val="24"/>
        </w:rPr>
        <w:t>To better reflect where people, availing of the FRC’s services the Board of the Family Resource Centre has considered whether to increase its catchment area from the 2 Electoral Divisions to 19. It was decided that more research needs to be done in relation to the capacity of the FRC to deliver additional supports.</w:t>
      </w:r>
    </w:p>
    <w:p w:rsidR="00722BFC" w:rsidRPr="00310EDF" w:rsidRDefault="00722BFC" w:rsidP="00310EDF">
      <w:pPr>
        <w:jc w:val="both"/>
        <w:rPr>
          <w:sz w:val="24"/>
          <w:szCs w:val="24"/>
        </w:rPr>
      </w:pPr>
      <w:r w:rsidRPr="00310EDF">
        <w:rPr>
          <w:b/>
          <w:sz w:val="28"/>
          <w:szCs w:val="28"/>
        </w:rPr>
        <w:lastRenderedPageBreak/>
        <w:t>Current Activities</w:t>
      </w:r>
      <w:r w:rsidR="00310EDF">
        <w:rPr>
          <w:b/>
          <w:sz w:val="28"/>
          <w:szCs w:val="28"/>
        </w:rPr>
        <w:t>:</w:t>
      </w:r>
    </w:p>
    <w:p w:rsidR="0075713D" w:rsidRDefault="00722BFC" w:rsidP="00722BFC">
      <w:pPr>
        <w:jc w:val="both"/>
        <w:rPr>
          <w:sz w:val="24"/>
          <w:szCs w:val="24"/>
        </w:rPr>
      </w:pPr>
      <w:r w:rsidRPr="0075713D">
        <w:rPr>
          <w:b/>
          <w:sz w:val="24"/>
          <w:szCs w:val="24"/>
        </w:rPr>
        <w:t>Project Management</w:t>
      </w:r>
      <w:r w:rsidRPr="00722BFC">
        <w:rPr>
          <w:sz w:val="24"/>
          <w:szCs w:val="24"/>
        </w:rPr>
        <w:t xml:space="preserve"> – ensuring that all sectors of the community have access to a well governed and well-resourced Family Resource Centre </w:t>
      </w:r>
    </w:p>
    <w:p w:rsidR="0075713D" w:rsidRDefault="00722BFC" w:rsidP="00722BFC">
      <w:pPr>
        <w:jc w:val="both"/>
        <w:rPr>
          <w:sz w:val="24"/>
          <w:szCs w:val="24"/>
        </w:rPr>
      </w:pPr>
      <w:r w:rsidRPr="0075713D">
        <w:rPr>
          <w:b/>
          <w:sz w:val="24"/>
          <w:szCs w:val="24"/>
        </w:rPr>
        <w:t>Project Maintenance</w:t>
      </w:r>
      <w:r w:rsidRPr="00722BFC">
        <w:rPr>
          <w:sz w:val="24"/>
          <w:szCs w:val="24"/>
        </w:rPr>
        <w:t xml:space="preserve"> – that the Family Resource Centre is effectively administered, in terms of its ongoing work including roles and responsibilities, financial procedures, development work and delivery of projected objectives </w:t>
      </w:r>
    </w:p>
    <w:p w:rsidR="0075713D" w:rsidRDefault="00722BFC" w:rsidP="00722BFC">
      <w:pPr>
        <w:jc w:val="both"/>
        <w:rPr>
          <w:sz w:val="24"/>
          <w:szCs w:val="24"/>
        </w:rPr>
      </w:pPr>
      <w:r w:rsidRPr="0075713D">
        <w:rPr>
          <w:b/>
          <w:sz w:val="24"/>
          <w:szCs w:val="24"/>
        </w:rPr>
        <w:t>Networking &amp; Collaboration</w:t>
      </w:r>
      <w:r w:rsidRPr="00722BFC">
        <w:rPr>
          <w:sz w:val="24"/>
          <w:szCs w:val="24"/>
        </w:rPr>
        <w:t xml:space="preserve"> – we engage with a broad range of other service providers to effectively develop responses to need that are informed, inclusive and value for money </w:t>
      </w:r>
    </w:p>
    <w:p w:rsidR="0075713D" w:rsidRDefault="00722BFC" w:rsidP="00722BFC">
      <w:pPr>
        <w:jc w:val="both"/>
        <w:rPr>
          <w:sz w:val="24"/>
          <w:szCs w:val="24"/>
        </w:rPr>
      </w:pPr>
      <w:r w:rsidRPr="0075713D">
        <w:rPr>
          <w:b/>
          <w:sz w:val="24"/>
          <w:szCs w:val="24"/>
        </w:rPr>
        <w:t>Service Provision</w:t>
      </w:r>
      <w:r w:rsidRPr="00722BFC">
        <w:rPr>
          <w:sz w:val="24"/>
          <w:szCs w:val="24"/>
        </w:rPr>
        <w:t xml:space="preserve"> – KBFRC aims to ensure that people have access to a broad range of services, supports and information. Directly or through referral pathways appropriate to levels of need. These include Training &amp; Education, Mental Health &amp; Wellness Supports, supports for Families, CIS MABS etc. </w:t>
      </w:r>
    </w:p>
    <w:p w:rsidR="0075713D" w:rsidRDefault="00722BFC" w:rsidP="00722BFC">
      <w:pPr>
        <w:jc w:val="both"/>
        <w:rPr>
          <w:sz w:val="24"/>
          <w:szCs w:val="24"/>
        </w:rPr>
      </w:pPr>
      <w:r w:rsidRPr="0075713D">
        <w:rPr>
          <w:b/>
          <w:sz w:val="24"/>
          <w:szCs w:val="24"/>
        </w:rPr>
        <w:t>Community Engagement</w:t>
      </w:r>
      <w:r w:rsidRPr="00722BFC">
        <w:rPr>
          <w:sz w:val="24"/>
          <w:szCs w:val="24"/>
        </w:rPr>
        <w:t xml:space="preserve"> – many activities are run with the aim of reducing social isolation for different sectors of the community/ target groups. From engagement in services and supports, to targeted/themed coffee mornings / information sessions and engagement in a range of specific responsive community initiatives </w:t>
      </w:r>
    </w:p>
    <w:p w:rsidR="00722BFC" w:rsidRDefault="00722BFC" w:rsidP="00722BFC">
      <w:pPr>
        <w:jc w:val="both"/>
        <w:rPr>
          <w:sz w:val="24"/>
          <w:szCs w:val="24"/>
        </w:rPr>
      </w:pPr>
      <w:r w:rsidRPr="0075713D">
        <w:rPr>
          <w:b/>
          <w:sz w:val="24"/>
          <w:szCs w:val="24"/>
        </w:rPr>
        <w:t>Supports for Families</w:t>
      </w:r>
      <w:r w:rsidRPr="00722BFC">
        <w:rPr>
          <w:sz w:val="24"/>
          <w:szCs w:val="24"/>
        </w:rPr>
        <w:t xml:space="preserve"> – developing effective responses to support families – including referral procedures, responsive courses e.g. parenting or paediatric first aid, Supporting the mental health &amp; wellness of young people &amp; children through partnership school projects, supporting the needs of active older people and lobby to support the need for specific local sustainable outreach/resources</w:t>
      </w:r>
    </w:p>
    <w:p w:rsidR="00722BFC" w:rsidRPr="00310EDF" w:rsidRDefault="00722BFC" w:rsidP="00722BFC">
      <w:pPr>
        <w:jc w:val="both"/>
        <w:rPr>
          <w:b/>
          <w:sz w:val="28"/>
          <w:szCs w:val="28"/>
        </w:rPr>
      </w:pPr>
      <w:r w:rsidRPr="00310EDF">
        <w:rPr>
          <w:b/>
          <w:sz w:val="28"/>
          <w:szCs w:val="28"/>
        </w:rPr>
        <w:t>Target</w:t>
      </w:r>
      <w:r w:rsidRPr="00310EDF">
        <w:rPr>
          <w:b/>
          <w:sz w:val="28"/>
          <w:szCs w:val="28"/>
        </w:rPr>
        <w:t xml:space="preserve"> Groups</w:t>
      </w:r>
      <w:r w:rsidR="0075713D" w:rsidRPr="00310EDF">
        <w:rPr>
          <w:b/>
          <w:sz w:val="28"/>
          <w:szCs w:val="28"/>
        </w:rPr>
        <w:t>/Communities Include:</w:t>
      </w:r>
    </w:p>
    <w:p w:rsidR="00722BFC" w:rsidRDefault="00722BFC" w:rsidP="00722BFC">
      <w:pPr>
        <w:jc w:val="both"/>
        <w:rPr>
          <w:sz w:val="24"/>
          <w:szCs w:val="24"/>
        </w:rPr>
      </w:pPr>
      <w:r w:rsidRPr="00722BFC">
        <w:rPr>
          <w:sz w:val="24"/>
          <w:szCs w:val="24"/>
        </w:rPr>
        <w:t xml:space="preserve">Disadvantaged Children and Families, Lone Parents, </w:t>
      </w:r>
      <w:r w:rsidR="0075713D">
        <w:rPr>
          <w:sz w:val="24"/>
          <w:szCs w:val="24"/>
        </w:rPr>
        <w:t>Those</w:t>
      </w:r>
      <w:r w:rsidRPr="00722BFC">
        <w:rPr>
          <w:sz w:val="24"/>
          <w:szCs w:val="24"/>
        </w:rPr>
        <w:t xml:space="preserve"> Disengaged from the Labour Market (Economically Inactive), Low Income Workers/Households, The Unemployed, New Communities, General Public, Elderly, People living in Disadvantaged Communities, Disadvantaged Young People (aged 15 – 24), Disadvantaged Children (aged 0 – 14), People with Disabilities, LGBTI Community, Disadvantaged Women, Emerging Needs Group</w:t>
      </w:r>
    </w:p>
    <w:p w:rsidR="00722BFC" w:rsidRDefault="00722BFC" w:rsidP="00722BFC">
      <w:pPr>
        <w:jc w:val="both"/>
        <w:rPr>
          <w:sz w:val="24"/>
          <w:szCs w:val="24"/>
        </w:rPr>
      </w:pPr>
    </w:p>
    <w:p w:rsidR="00722BFC" w:rsidRPr="00310EDF" w:rsidRDefault="00722BFC" w:rsidP="00722BFC">
      <w:pPr>
        <w:jc w:val="both"/>
        <w:rPr>
          <w:b/>
          <w:sz w:val="28"/>
          <w:szCs w:val="28"/>
        </w:rPr>
      </w:pPr>
      <w:r w:rsidRPr="00310EDF">
        <w:rPr>
          <w:b/>
          <w:sz w:val="28"/>
          <w:szCs w:val="28"/>
        </w:rPr>
        <w:t>General Description of Services to be Provided</w:t>
      </w:r>
      <w:r w:rsidR="00310EDF">
        <w:rPr>
          <w:b/>
          <w:sz w:val="28"/>
          <w:szCs w:val="28"/>
        </w:rPr>
        <w:t>:</w:t>
      </w:r>
    </w:p>
    <w:p w:rsidR="0075713D" w:rsidRDefault="00722BFC" w:rsidP="00722BFC">
      <w:pPr>
        <w:jc w:val="both"/>
        <w:rPr>
          <w:sz w:val="24"/>
          <w:szCs w:val="24"/>
        </w:rPr>
      </w:pPr>
      <w:r w:rsidRPr="00722BFC">
        <w:rPr>
          <w:sz w:val="24"/>
          <w:szCs w:val="24"/>
        </w:rPr>
        <w:t>We are now in year 3 of our 2016-2019 Three-year Strategic Plan. The move to, and settling into our new premises has been very positive in terms of increased engagement and development opportunities with the community, our service users, service providers, key organisations, our local community partners and our Board of Management. Following the consultation p</w:t>
      </w:r>
      <w:r w:rsidR="0075713D">
        <w:rPr>
          <w:sz w:val="24"/>
          <w:szCs w:val="24"/>
        </w:rPr>
        <w:t>rocess undertaken for our three-</w:t>
      </w:r>
      <w:r w:rsidRPr="00722BFC">
        <w:rPr>
          <w:sz w:val="24"/>
          <w:szCs w:val="24"/>
        </w:rPr>
        <w:t xml:space="preserve">year strategic plan the following are the key priorities areas of work we will be focussing on: </w:t>
      </w:r>
    </w:p>
    <w:p w:rsidR="0075713D" w:rsidRPr="0075713D" w:rsidRDefault="00722BFC" w:rsidP="0075713D">
      <w:pPr>
        <w:pStyle w:val="ListParagraph"/>
        <w:numPr>
          <w:ilvl w:val="0"/>
          <w:numId w:val="15"/>
        </w:numPr>
        <w:jc w:val="both"/>
        <w:rPr>
          <w:sz w:val="24"/>
          <w:szCs w:val="24"/>
        </w:rPr>
      </w:pPr>
      <w:r w:rsidRPr="0075713D">
        <w:rPr>
          <w:sz w:val="24"/>
          <w:szCs w:val="24"/>
        </w:rPr>
        <w:t xml:space="preserve">Tackle social isolation, including developing </w:t>
      </w:r>
      <w:r w:rsidR="0075713D" w:rsidRPr="0075713D">
        <w:rPr>
          <w:sz w:val="24"/>
          <w:szCs w:val="24"/>
        </w:rPr>
        <w:t>targeted</w:t>
      </w:r>
      <w:r w:rsidRPr="0075713D">
        <w:rPr>
          <w:sz w:val="24"/>
          <w:szCs w:val="24"/>
        </w:rPr>
        <w:t xml:space="preserve"> programmes and initiati</w:t>
      </w:r>
      <w:r w:rsidR="00310EDF">
        <w:rPr>
          <w:sz w:val="24"/>
          <w:szCs w:val="24"/>
        </w:rPr>
        <w:t>ves to link in with</w:t>
      </w:r>
      <w:r w:rsidRPr="0075713D">
        <w:rPr>
          <w:sz w:val="24"/>
          <w:szCs w:val="24"/>
        </w:rPr>
        <w:t xml:space="preserve"> isolated groups, like the farming community, men and older people </w:t>
      </w:r>
    </w:p>
    <w:p w:rsidR="0075713D" w:rsidRPr="0075713D" w:rsidRDefault="00722BFC" w:rsidP="0075713D">
      <w:pPr>
        <w:pStyle w:val="ListParagraph"/>
        <w:numPr>
          <w:ilvl w:val="0"/>
          <w:numId w:val="15"/>
        </w:numPr>
        <w:jc w:val="both"/>
        <w:rPr>
          <w:sz w:val="24"/>
          <w:szCs w:val="24"/>
        </w:rPr>
      </w:pPr>
      <w:r w:rsidRPr="0075713D">
        <w:rPr>
          <w:sz w:val="24"/>
          <w:szCs w:val="24"/>
        </w:rPr>
        <w:lastRenderedPageBreak/>
        <w:t xml:space="preserve">Provide a broad range of Further Education &amp; Training opportunities, including more supportive/developmental courses and programmes. </w:t>
      </w:r>
    </w:p>
    <w:p w:rsidR="0075713D" w:rsidRPr="0075713D" w:rsidRDefault="00722BFC" w:rsidP="0075713D">
      <w:pPr>
        <w:pStyle w:val="ListParagraph"/>
        <w:numPr>
          <w:ilvl w:val="0"/>
          <w:numId w:val="15"/>
        </w:numPr>
        <w:jc w:val="both"/>
        <w:rPr>
          <w:sz w:val="24"/>
          <w:szCs w:val="24"/>
        </w:rPr>
      </w:pPr>
      <w:r w:rsidRPr="0075713D">
        <w:rPr>
          <w:sz w:val="24"/>
          <w:szCs w:val="24"/>
        </w:rPr>
        <w:t xml:space="preserve">Develop Mental Health &amp; Wellness programmes locally, have up to date information available about supports and services, and identifying supports and services needed at local level. </w:t>
      </w:r>
    </w:p>
    <w:p w:rsidR="0075713D" w:rsidRPr="0075713D" w:rsidRDefault="00722BFC" w:rsidP="0075713D">
      <w:pPr>
        <w:pStyle w:val="ListParagraph"/>
        <w:numPr>
          <w:ilvl w:val="0"/>
          <w:numId w:val="15"/>
        </w:numPr>
        <w:jc w:val="both"/>
        <w:rPr>
          <w:sz w:val="24"/>
          <w:szCs w:val="24"/>
        </w:rPr>
      </w:pPr>
      <w:r w:rsidRPr="0075713D">
        <w:rPr>
          <w:sz w:val="24"/>
          <w:szCs w:val="24"/>
        </w:rPr>
        <w:t xml:space="preserve">Develop supports for families, including up to date information regarding supports available locally and regionally, in particular for Youth, Parents, Women </w:t>
      </w:r>
    </w:p>
    <w:p w:rsidR="0075713D" w:rsidRPr="0075713D" w:rsidRDefault="00722BFC" w:rsidP="0075713D">
      <w:pPr>
        <w:pStyle w:val="ListParagraph"/>
        <w:numPr>
          <w:ilvl w:val="0"/>
          <w:numId w:val="15"/>
        </w:numPr>
        <w:jc w:val="both"/>
        <w:rPr>
          <w:sz w:val="24"/>
          <w:szCs w:val="24"/>
        </w:rPr>
      </w:pPr>
      <w:r w:rsidRPr="0075713D">
        <w:rPr>
          <w:sz w:val="24"/>
          <w:szCs w:val="24"/>
        </w:rPr>
        <w:t xml:space="preserve">Improve our internal working methods, Project Maintenance/Internal Resources, and development of areas such as Communications &amp; Data Management. </w:t>
      </w:r>
    </w:p>
    <w:p w:rsidR="0075713D" w:rsidRPr="0075713D" w:rsidRDefault="00722BFC" w:rsidP="0075713D">
      <w:pPr>
        <w:pStyle w:val="ListParagraph"/>
        <w:numPr>
          <w:ilvl w:val="0"/>
          <w:numId w:val="15"/>
        </w:numPr>
        <w:jc w:val="both"/>
        <w:rPr>
          <w:sz w:val="24"/>
          <w:szCs w:val="24"/>
        </w:rPr>
      </w:pPr>
      <w:r w:rsidRPr="0075713D">
        <w:rPr>
          <w:sz w:val="24"/>
          <w:szCs w:val="24"/>
        </w:rPr>
        <w:t xml:space="preserve">Work with the Board of Directors on Project Management, to identify and develop roles and responsibilities for the Board and Manager in our ever growing centre, including Staff Management, Governance etc. </w:t>
      </w:r>
    </w:p>
    <w:p w:rsidR="0075713D" w:rsidRPr="0075713D" w:rsidRDefault="00722BFC" w:rsidP="0075713D">
      <w:pPr>
        <w:pStyle w:val="ListParagraph"/>
        <w:numPr>
          <w:ilvl w:val="0"/>
          <w:numId w:val="15"/>
        </w:numPr>
        <w:jc w:val="both"/>
        <w:rPr>
          <w:sz w:val="24"/>
          <w:szCs w:val="24"/>
        </w:rPr>
      </w:pPr>
      <w:r w:rsidRPr="0075713D">
        <w:rPr>
          <w:sz w:val="24"/>
          <w:szCs w:val="24"/>
        </w:rPr>
        <w:t>Networking &amp; Collaboration/Par</w:t>
      </w:r>
      <w:r w:rsidR="0075713D">
        <w:rPr>
          <w:sz w:val="24"/>
          <w:szCs w:val="24"/>
        </w:rPr>
        <w:t>t</w:t>
      </w:r>
      <w:r w:rsidRPr="0075713D">
        <w:rPr>
          <w:sz w:val="24"/>
          <w:szCs w:val="24"/>
        </w:rPr>
        <w:t xml:space="preserve">nership methods to ensure a coordinated approach at a local level when identifying and developing a broad range of responsive initiatives, services and supports in the community. </w:t>
      </w:r>
    </w:p>
    <w:p w:rsidR="0075713D" w:rsidRPr="0075713D" w:rsidRDefault="00722BFC" w:rsidP="0075713D">
      <w:pPr>
        <w:pStyle w:val="ListParagraph"/>
        <w:numPr>
          <w:ilvl w:val="0"/>
          <w:numId w:val="15"/>
        </w:numPr>
        <w:jc w:val="both"/>
        <w:rPr>
          <w:sz w:val="24"/>
          <w:szCs w:val="24"/>
        </w:rPr>
      </w:pPr>
      <w:r w:rsidRPr="0075713D">
        <w:rPr>
          <w:sz w:val="24"/>
          <w:szCs w:val="24"/>
        </w:rPr>
        <w:t xml:space="preserve">Service provision - identify gaps in local service provision and work towards addressing those gaps by supporting the provision of a range of services needed in the community, including outreach services </w:t>
      </w:r>
    </w:p>
    <w:p w:rsidR="0075713D" w:rsidRPr="0075713D" w:rsidRDefault="00722BFC" w:rsidP="0075713D">
      <w:pPr>
        <w:pStyle w:val="ListParagraph"/>
        <w:numPr>
          <w:ilvl w:val="0"/>
          <w:numId w:val="15"/>
        </w:numPr>
        <w:jc w:val="both"/>
        <w:rPr>
          <w:sz w:val="24"/>
          <w:szCs w:val="24"/>
        </w:rPr>
      </w:pPr>
      <w:r w:rsidRPr="0075713D">
        <w:rPr>
          <w:sz w:val="24"/>
          <w:szCs w:val="24"/>
        </w:rPr>
        <w:t xml:space="preserve">Develop a framework for Community Engagement, look primarily at group supports, information provision/sharing. Assist in identifying and </w:t>
      </w:r>
      <w:r w:rsidR="00310EDF">
        <w:rPr>
          <w:sz w:val="24"/>
          <w:szCs w:val="24"/>
        </w:rPr>
        <w:t>developing local programmes/ projects -</w:t>
      </w:r>
      <w:r w:rsidRPr="0075713D">
        <w:rPr>
          <w:sz w:val="24"/>
          <w:szCs w:val="24"/>
        </w:rPr>
        <w:t xml:space="preserve"> Men’s Shed, Tidy Towns, Sustainability proje</w:t>
      </w:r>
      <w:r w:rsidR="00310EDF">
        <w:rPr>
          <w:sz w:val="24"/>
          <w:szCs w:val="24"/>
        </w:rPr>
        <w:t>cts &amp;</w:t>
      </w:r>
      <w:r w:rsidRPr="0075713D">
        <w:rPr>
          <w:sz w:val="24"/>
          <w:szCs w:val="24"/>
        </w:rPr>
        <w:t xml:space="preserve"> community tourism, etc. </w:t>
      </w:r>
    </w:p>
    <w:p w:rsidR="00722BFC" w:rsidRDefault="00722BFC" w:rsidP="0075713D">
      <w:pPr>
        <w:pStyle w:val="ListParagraph"/>
        <w:numPr>
          <w:ilvl w:val="0"/>
          <w:numId w:val="15"/>
        </w:numPr>
        <w:jc w:val="both"/>
        <w:rPr>
          <w:sz w:val="24"/>
          <w:szCs w:val="24"/>
        </w:rPr>
      </w:pPr>
      <w:r w:rsidRPr="0075713D">
        <w:rPr>
          <w:sz w:val="24"/>
          <w:szCs w:val="24"/>
        </w:rPr>
        <w:t>Supports for Families –including families in crisis, by creating a service directory outlining all supports and services available in the area; developing referral pathways to those services for local families; supporting programmes that can be delivered locally to help support families.</w:t>
      </w:r>
    </w:p>
    <w:p w:rsidR="00310EDF" w:rsidRPr="00310EDF" w:rsidRDefault="00310EDF" w:rsidP="00310EDF">
      <w:pPr>
        <w:jc w:val="both"/>
        <w:rPr>
          <w:sz w:val="24"/>
          <w:szCs w:val="24"/>
        </w:rPr>
      </w:pPr>
    </w:p>
    <w:p w:rsidR="00722BFC" w:rsidRPr="00310EDF" w:rsidRDefault="00722BFC" w:rsidP="00722BFC">
      <w:pPr>
        <w:jc w:val="both"/>
        <w:rPr>
          <w:b/>
          <w:sz w:val="28"/>
          <w:szCs w:val="28"/>
        </w:rPr>
      </w:pPr>
      <w:r w:rsidRPr="00310EDF">
        <w:rPr>
          <w:b/>
          <w:sz w:val="28"/>
          <w:szCs w:val="28"/>
        </w:rPr>
        <w:t>Objectives/Targets of the Services to be Provided (as agreed with TUSLA)</w:t>
      </w:r>
    </w:p>
    <w:p w:rsidR="00310EDF" w:rsidRDefault="00310EDF" w:rsidP="00572311">
      <w:pPr>
        <w:jc w:val="both"/>
        <w:rPr>
          <w:b/>
          <w:sz w:val="24"/>
          <w:szCs w:val="24"/>
        </w:rPr>
      </w:pPr>
    </w:p>
    <w:p w:rsidR="00572311" w:rsidRPr="00572311" w:rsidRDefault="00572311" w:rsidP="00572311">
      <w:pPr>
        <w:jc w:val="both"/>
        <w:rPr>
          <w:b/>
          <w:sz w:val="24"/>
          <w:szCs w:val="24"/>
        </w:rPr>
      </w:pPr>
      <w:r w:rsidRPr="00572311">
        <w:rPr>
          <w:b/>
          <w:sz w:val="24"/>
          <w:szCs w:val="24"/>
        </w:rPr>
        <w:t xml:space="preserve">Project Management </w:t>
      </w:r>
    </w:p>
    <w:p w:rsidR="00572311" w:rsidRPr="00572311" w:rsidRDefault="00572311" w:rsidP="00572311">
      <w:pPr>
        <w:jc w:val="both"/>
        <w:rPr>
          <w:sz w:val="24"/>
          <w:szCs w:val="24"/>
        </w:rPr>
      </w:pPr>
      <w:r w:rsidRPr="00572311">
        <w:rPr>
          <w:sz w:val="24"/>
          <w:szCs w:val="24"/>
        </w:rPr>
        <w:t xml:space="preserve">That the Family Resource Centre is compliant with all aspects of good governance </w:t>
      </w:r>
    </w:p>
    <w:p w:rsidR="00572311" w:rsidRPr="00572311" w:rsidRDefault="00572311" w:rsidP="00572311">
      <w:pPr>
        <w:jc w:val="both"/>
        <w:rPr>
          <w:b/>
          <w:sz w:val="24"/>
          <w:szCs w:val="24"/>
        </w:rPr>
      </w:pPr>
      <w:r w:rsidRPr="00572311">
        <w:rPr>
          <w:b/>
          <w:sz w:val="24"/>
          <w:szCs w:val="24"/>
        </w:rPr>
        <w:t>Project Maintenance</w:t>
      </w:r>
      <w:r>
        <w:rPr>
          <w:b/>
          <w:sz w:val="24"/>
          <w:szCs w:val="24"/>
        </w:rPr>
        <w:t>:</w:t>
      </w:r>
      <w:r w:rsidRPr="00572311">
        <w:rPr>
          <w:b/>
          <w:sz w:val="24"/>
          <w:szCs w:val="24"/>
        </w:rPr>
        <w:t xml:space="preserve"> </w:t>
      </w:r>
    </w:p>
    <w:p w:rsidR="00572311" w:rsidRPr="00572311" w:rsidRDefault="00572311" w:rsidP="00572311">
      <w:pPr>
        <w:pStyle w:val="ListParagraph"/>
        <w:numPr>
          <w:ilvl w:val="0"/>
          <w:numId w:val="16"/>
        </w:numPr>
        <w:jc w:val="both"/>
        <w:rPr>
          <w:sz w:val="24"/>
          <w:szCs w:val="24"/>
        </w:rPr>
      </w:pPr>
      <w:r w:rsidRPr="00572311">
        <w:rPr>
          <w:sz w:val="24"/>
          <w:szCs w:val="24"/>
        </w:rPr>
        <w:t xml:space="preserve">That people have access to a range of courses and educational opportunities </w:t>
      </w:r>
    </w:p>
    <w:p w:rsidR="00572311" w:rsidRPr="00572311" w:rsidRDefault="00572311" w:rsidP="00572311">
      <w:pPr>
        <w:pStyle w:val="ListParagraph"/>
        <w:numPr>
          <w:ilvl w:val="0"/>
          <w:numId w:val="16"/>
        </w:numPr>
        <w:jc w:val="both"/>
        <w:rPr>
          <w:sz w:val="24"/>
          <w:szCs w:val="24"/>
        </w:rPr>
      </w:pPr>
      <w:r w:rsidRPr="00572311">
        <w:rPr>
          <w:sz w:val="24"/>
          <w:szCs w:val="24"/>
        </w:rPr>
        <w:t xml:space="preserve">That people have access to a range of employment and enterprise opportunities </w:t>
      </w:r>
    </w:p>
    <w:p w:rsidR="00572311" w:rsidRPr="00572311" w:rsidRDefault="00572311" w:rsidP="00572311">
      <w:pPr>
        <w:pStyle w:val="ListParagraph"/>
        <w:numPr>
          <w:ilvl w:val="0"/>
          <w:numId w:val="16"/>
        </w:numPr>
        <w:jc w:val="both"/>
        <w:rPr>
          <w:sz w:val="24"/>
          <w:szCs w:val="24"/>
        </w:rPr>
      </w:pPr>
      <w:r w:rsidRPr="00572311">
        <w:rPr>
          <w:sz w:val="24"/>
          <w:szCs w:val="24"/>
        </w:rPr>
        <w:t xml:space="preserve">That referral pathways in the area of mental health are in place </w:t>
      </w:r>
    </w:p>
    <w:p w:rsidR="00572311" w:rsidRPr="00572311" w:rsidRDefault="00572311" w:rsidP="00572311">
      <w:pPr>
        <w:pStyle w:val="ListParagraph"/>
        <w:numPr>
          <w:ilvl w:val="0"/>
          <w:numId w:val="16"/>
        </w:numPr>
        <w:jc w:val="both"/>
        <w:rPr>
          <w:sz w:val="24"/>
          <w:szCs w:val="24"/>
        </w:rPr>
      </w:pPr>
      <w:r w:rsidRPr="00572311">
        <w:rPr>
          <w:sz w:val="24"/>
          <w:szCs w:val="24"/>
        </w:rPr>
        <w:t xml:space="preserve">Ensure that project policies and procedures are up to date/or under review </w:t>
      </w:r>
    </w:p>
    <w:p w:rsidR="00572311" w:rsidRDefault="00572311" w:rsidP="00572311">
      <w:pPr>
        <w:pStyle w:val="ListParagraph"/>
        <w:numPr>
          <w:ilvl w:val="0"/>
          <w:numId w:val="16"/>
        </w:numPr>
        <w:jc w:val="both"/>
        <w:rPr>
          <w:sz w:val="24"/>
          <w:szCs w:val="24"/>
        </w:rPr>
      </w:pPr>
      <w:r w:rsidRPr="00572311">
        <w:rPr>
          <w:sz w:val="24"/>
          <w:szCs w:val="24"/>
        </w:rPr>
        <w:t>Premises: We have been awarded a significant amount of funding - €128,000, by Clare County Council under the Town &amp; Village Renewal Sc</w:t>
      </w:r>
      <w:r w:rsidR="00310EDF">
        <w:rPr>
          <w:sz w:val="24"/>
          <w:szCs w:val="24"/>
        </w:rPr>
        <w:t>heme 2018. This funding will be</w:t>
      </w:r>
      <w:r w:rsidRPr="00572311">
        <w:rPr>
          <w:sz w:val="24"/>
          <w:szCs w:val="24"/>
        </w:rPr>
        <w:t xml:space="preserve"> used to renovate and expand outbuildings located at the rear of the Centre into the Killaloe/Ballina Development &amp; Training Hub. Comprising of a Training Room, Training </w:t>
      </w:r>
      <w:r w:rsidRPr="00572311">
        <w:rPr>
          <w:sz w:val="24"/>
          <w:szCs w:val="24"/>
        </w:rPr>
        <w:lastRenderedPageBreak/>
        <w:t>Kitchen, Garden and Community Cafe. This facility will be operational by end of 2019/ early 2020and will offer further opportunities for training, education and engagement.</w:t>
      </w:r>
    </w:p>
    <w:p w:rsidR="0075713D" w:rsidRPr="00572311" w:rsidRDefault="00722BFC" w:rsidP="00572311">
      <w:pPr>
        <w:jc w:val="both"/>
        <w:rPr>
          <w:b/>
          <w:sz w:val="24"/>
          <w:szCs w:val="24"/>
        </w:rPr>
      </w:pPr>
      <w:r w:rsidRPr="00572311">
        <w:rPr>
          <w:b/>
          <w:sz w:val="24"/>
          <w:szCs w:val="24"/>
        </w:rPr>
        <w:t>Networking and Collaboration</w:t>
      </w:r>
      <w:r w:rsidR="0075713D" w:rsidRPr="00572311">
        <w:rPr>
          <w:b/>
          <w:sz w:val="24"/>
          <w:szCs w:val="24"/>
        </w:rPr>
        <w:t>:</w:t>
      </w:r>
      <w:r w:rsidRPr="00572311">
        <w:rPr>
          <w:b/>
          <w:sz w:val="24"/>
          <w:szCs w:val="24"/>
        </w:rPr>
        <w:t xml:space="preserve"> </w:t>
      </w:r>
    </w:p>
    <w:p w:rsidR="0075713D" w:rsidRPr="00572311" w:rsidRDefault="00722BFC" w:rsidP="00572311">
      <w:pPr>
        <w:pStyle w:val="ListParagraph"/>
        <w:numPr>
          <w:ilvl w:val="0"/>
          <w:numId w:val="17"/>
        </w:numPr>
        <w:jc w:val="both"/>
        <w:rPr>
          <w:sz w:val="24"/>
          <w:szCs w:val="24"/>
        </w:rPr>
      </w:pPr>
      <w:r w:rsidRPr="00572311">
        <w:rPr>
          <w:sz w:val="24"/>
          <w:szCs w:val="24"/>
        </w:rPr>
        <w:t xml:space="preserve">That isolated communities have access to information and engagement opportunities </w:t>
      </w:r>
    </w:p>
    <w:p w:rsidR="0075713D" w:rsidRPr="00572311" w:rsidRDefault="00722BFC" w:rsidP="00572311">
      <w:pPr>
        <w:pStyle w:val="ListParagraph"/>
        <w:numPr>
          <w:ilvl w:val="0"/>
          <w:numId w:val="17"/>
        </w:numPr>
        <w:jc w:val="both"/>
        <w:rPr>
          <w:sz w:val="24"/>
          <w:szCs w:val="24"/>
        </w:rPr>
      </w:pPr>
      <w:r w:rsidRPr="00572311">
        <w:rPr>
          <w:sz w:val="24"/>
          <w:szCs w:val="24"/>
        </w:rPr>
        <w:t xml:space="preserve">That local links for referral pathways are increased </w:t>
      </w:r>
    </w:p>
    <w:p w:rsidR="0075713D" w:rsidRPr="00572311" w:rsidRDefault="00722BFC" w:rsidP="00572311">
      <w:pPr>
        <w:pStyle w:val="ListParagraph"/>
        <w:numPr>
          <w:ilvl w:val="0"/>
          <w:numId w:val="17"/>
        </w:numPr>
        <w:jc w:val="both"/>
        <w:rPr>
          <w:sz w:val="24"/>
          <w:szCs w:val="24"/>
        </w:rPr>
      </w:pPr>
      <w:r w:rsidRPr="00572311">
        <w:rPr>
          <w:sz w:val="24"/>
          <w:szCs w:val="24"/>
        </w:rPr>
        <w:t xml:space="preserve">That local networks are established to guide key local service development </w:t>
      </w:r>
    </w:p>
    <w:p w:rsidR="0075713D" w:rsidRPr="00572311" w:rsidRDefault="00722BFC" w:rsidP="00722BFC">
      <w:pPr>
        <w:jc w:val="both"/>
        <w:rPr>
          <w:sz w:val="24"/>
          <w:szCs w:val="24"/>
        </w:rPr>
      </w:pPr>
      <w:r w:rsidRPr="00572311">
        <w:rPr>
          <w:b/>
          <w:sz w:val="24"/>
          <w:szCs w:val="24"/>
        </w:rPr>
        <w:t>Service Provision in the Community</w:t>
      </w:r>
      <w:r w:rsidR="00572311">
        <w:rPr>
          <w:sz w:val="24"/>
          <w:szCs w:val="24"/>
        </w:rPr>
        <w:t>:</w:t>
      </w:r>
      <w:r w:rsidRPr="00572311">
        <w:rPr>
          <w:sz w:val="24"/>
          <w:szCs w:val="24"/>
        </w:rPr>
        <w:t xml:space="preserve"> </w:t>
      </w:r>
    </w:p>
    <w:p w:rsidR="0075713D" w:rsidRPr="00572311" w:rsidRDefault="00722BFC" w:rsidP="00572311">
      <w:pPr>
        <w:pStyle w:val="ListParagraph"/>
        <w:numPr>
          <w:ilvl w:val="0"/>
          <w:numId w:val="18"/>
        </w:numPr>
        <w:jc w:val="both"/>
        <w:rPr>
          <w:sz w:val="24"/>
          <w:szCs w:val="24"/>
        </w:rPr>
      </w:pPr>
      <w:r w:rsidRPr="00572311">
        <w:rPr>
          <w:sz w:val="24"/>
          <w:szCs w:val="24"/>
        </w:rPr>
        <w:t xml:space="preserve">That people have access to a range of information regarding rights &amp; entitlements </w:t>
      </w:r>
    </w:p>
    <w:p w:rsidR="0075713D" w:rsidRPr="00572311" w:rsidRDefault="00722BFC" w:rsidP="00572311">
      <w:pPr>
        <w:pStyle w:val="ListParagraph"/>
        <w:numPr>
          <w:ilvl w:val="0"/>
          <w:numId w:val="18"/>
        </w:numPr>
        <w:jc w:val="both"/>
        <w:rPr>
          <w:sz w:val="24"/>
          <w:szCs w:val="24"/>
        </w:rPr>
      </w:pPr>
      <w:r w:rsidRPr="00572311">
        <w:rPr>
          <w:sz w:val="24"/>
          <w:szCs w:val="24"/>
        </w:rPr>
        <w:t xml:space="preserve">That people have access to a range of community &amp; further education &amp; training opportunities and progression routes </w:t>
      </w:r>
    </w:p>
    <w:p w:rsidR="0075713D" w:rsidRPr="00572311" w:rsidRDefault="00722BFC" w:rsidP="00572311">
      <w:pPr>
        <w:pStyle w:val="ListParagraph"/>
        <w:numPr>
          <w:ilvl w:val="0"/>
          <w:numId w:val="18"/>
        </w:numPr>
        <w:jc w:val="both"/>
        <w:rPr>
          <w:sz w:val="24"/>
          <w:szCs w:val="24"/>
        </w:rPr>
      </w:pPr>
      <w:r w:rsidRPr="00572311">
        <w:rPr>
          <w:sz w:val="24"/>
          <w:szCs w:val="24"/>
        </w:rPr>
        <w:t xml:space="preserve">That people have access to a range of mental health &amp; community wellness supports </w:t>
      </w:r>
    </w:p>
    <w:p w:rsidR="0075713D" w:rsidRPr="00572311" w:rsidRDefault="00722BFC" w:rsidP="00572311">
      <w:pPr>
        <w:pStyle w:val="ListParagraph"/>
        <w:numPr>
          <w:ilvl w:val="0"/>
          <w:numId w:val="18"/>
        </w:numPr>
        <w:jc w:val="both"/>
        <w:rPr>
          <w:sz w:val="24"/>
          <w:szCs w:val="24"/>
        </w:rPr>
      </w:pPr>
      <w:r w:rsidRPr="00572311">
        <w:rPr>
          <w:sz w:val="24"/>
          <w:szCs w:val="24"/>
        </w:rPr>
        <w:t xml:space="preserve">That Community resources are accessible to all </w:t>
      </w:r>
    </w:p>
    <w:p w:rsidR="0075713D" w:rsidRPr="00572311" w:rsidRDefault="00722BFC" w:rsidP="00572311">
      <w:pPr>
        <w:pStyle w:val="ListParagraph"/>
        <w:numPr>
          <w:ilvl w:val="0"/>
          <w:numId w:val="18"/>
        </w:numPr>
        <w:jc w:val="both"/>
        <w:rPr>
          <w:sz w:val="24"/>
          <w:szCs w:val="24"/>
        </w:rPr>
      </w:pPr>
      <w:r w:rsidRPr="00572311">
        <w:rPr>
          <w:sz w:val="24"/>
          <w:szCs w:val="24"/>
        </w:rPr>
        <w:t xml:space="preserve">That gaps in Community Service Provision are identified </w:t>
      </w:r>
    </w:p>
    <w:p w:rsidR="0075713D" w:rsidRPr="00572311" w:rsidRDefault="00572311" w:rsidP="00722BFC">
      <w:pPr>
        <w:jc w:val="both"/>
        <w:rPr>
          <w:b/>
          <w:sz w:val="24"/>
          <w:szCs w:val="24"/>
        </w:rPr>
      </w:pPr>
      <w:r>
        <w:rPr>
          <w:b/>
          <w:sz w:val="24"/>
          <w:szCs w:val="24"/>
        </w:rPr>
        <w:t>Community Engagement</w:t>
      </w:r>
      <w:r w:rsidR="00310EDF">
        <w:rPr>
          <w:b/>
          <w:sz w:val="24"/>
          <w:szCs w:val="24"/>
        </w:rPr>
        <w:t>:</w:t>
      </w:r>
    </w:p>
    <w:p w:rsidR="0075713D" w:rsidRPr="00310EDF" w:rsidRDefault="00722BFC" w:rsidP="00310EDF">
      <w:pPr>
        <w:pStyle w:val="ListParagraph"/>
        <w:numPr>
          <w:ilvl w:val="0"/>
          <w:numId w:val="19"/>
        </w:numPr>
        <w:jc w:val="both"/>
        <w:rPr>
          <w:sz w:val="24"/>
          <w:szCs w:val="24"/>
        </w:rPr>
      </w:pPr>
      <w:r w:rsidRPr="00310EDF">
        <w:rPr>
          <w:sz w:val="24"/>
          <w:szCs w:val="24"/>
        </w:rPr>
        <w:t xml:space="preserve">Combatting Social Isolation amongst different groups in the community - including older people, men, women and youth </w:t>
      </w:r>
    </w:p>
    <w:p w:rsidR="0075713D" w:rsidRPr="00310EDF" w:rsidRDefault="00722BFC" w:rsidP="00310EDF">
      <w:pPr>
        <w:pStyle w:val="ListParagraph"/>
        <w:numPr>
          <w:ilvl w:val="0"/>
          <w:numId w:val="19"/>
        </w:numPr>
        <w:jc w:val="both"/>
        <w:rPr>
          <w:sz w:val="24"/>
          <w:szCs w:val="24"/>
        </w:rPr>
      </w:pPr>
      <w:r w:rsidRPr="00310EDF">
        <w:rPr>
          <w:sz w:val="24"/>
          <w:szCs w:val="24"/>
        </w:rPr>
        <w:t xml:space="preserve">Developing a Community Wellness Service Promote active citizenship Engagement with the community through sustainability projects (Internal &amp; external) </w:t>
      </w:r>
    </w:p>
    <w:p w:rsidR="0075713D" w:rsidRPr="00310EDF" w:rsidRDefault="00722BFC" w:rsidP="00310EDF">
      <w:pPr>
        <w:pStyle w:val="ListParagraph"/>
        <w:numPr>
          <w:ilvl w:val="0"/>
          <w:numId w:val="19"/>
        </w:numPr>
        <w:jc w:val="both"/>
        <w:rPr>
          <w:sz w:val="24"/>
          <w:szCs w:val="24"/>
        </w:rPr>
      </w:pPr>
      <w:r w:rsidRPr="00310EDF">
        <w:rPr>
          <w:sz w:val="24"/>
          <w:szCs w:val="24"/>
        </w:rPr>
        <w:t xml:space="preserve">That people have access to relevant up to date information on the Centre and community </w:t>
      </w:r>
    </w:p>
    <w:p w:rsidR="0075713D" w:rsidRPr="00310EDF" w:rsidRDefault="00722BFC" w:rsidP="00310EDF">
      <w:pPr>
        <w:pStyle w:val="ListParagraph"/>
        <w:numPr>
          <w:ilvl w:val="0"/>
          <w:numId w:val="19"/>
        </w:numPr>
        <w:jc w:val="both"/>
        <w:rPr>
          <w:sz w:val="24"/>
          <w:szCs w:val="24"/>
        </w:rPr>
      </w:pPr>
      <w:r w:rsidRPr="00310EDF">
        <w:rPr>
          <w:sz w:val="24"/>
          <w:szCs w:val="24"/>
        </w:rPr>
        <w:t xml:space="preserve">That there is support for community events and projects </w:t>
      </w:r>
    </w:p>
    <w:p w:rsidR="0075713D" w:rsidRPr="00310EDF" w:rsidRDefault="00722BFC" w:rsidP="00310EDF">
      <w:pPr>
        <w:pStyle w:val="ListParagraph"/>
        <w:numPr>
          <w:ilvl w:val="0"/>
          <w:numId w:val="19"/>
        </w:numPr>
        <w:jc w:val="both"/>
        <w:rPr>
          <w:sz w:val="24"/>
          <w:szCs w:val="24"/>
        </w:rPr>
      </w:pPr>
      <w:r w:rsidRPr="00310EDF">
        <w:rPr>
          <w:sz w:val="24"/>
          <w:szCs w:val="24"/>
        </w:rPr>
        <w:t xml:space="preserve">That there is support for community facilities and activities </w:t>
      </w:r>
    </w:p>
    <w:p w:rsidR="0075713D" w:rsidRPr="00310EDF" w:rsidRDefault="00310EDF" w:rsidP="00310EDF">
      <w:pPr>
        <w:jc w:val="both"/>
        <w:rPr>
          <w:b/>
          <w:sz w:val="24"/>
          <w:szCs w:val="24"/>
        </w:rPr>
      </w:pPr>
      <w:r>
        <w:rPr>
          <w:b/>
          <w:sz w:val="24"/>
          <w:szCs w:val="24"/>
        </w:rPr>
        <w:t>Supports for Families:</w:t>
      </w:r>
    </w:p>
    <w:p w:rsidR="0075713D" w:rsidRPr="00310EDF" w:rsidRDefault="00722BFC" w:rsidP="00722BFC">
      <w:pPr>
        <w:pStyle w:val="ListParagraph"/>
        <w:numPr>
          <w:ilvl w:val="0"/>
          <w:numId w:val="20"/>
        </w:numPr>
        <w:jc w:val="both"/>
        <w:rPr>
          <w:sz w:val="24"/>
          <w:szCs w:val="24"/>
        </w:rPr>
      </w:pPr>
      <w:r w:rsidRPr="00310EDF">
        <w:rPr>
          <w:sz w:val="24"/>
          <w:szCs w:val="24"/>
        </w:rPr>
        <w:t xml:space="preserve">Develop Responses to Support Families in Crisis </w:t>
      </w:r>
    </w:p>
    <w:p w:rsidR="0075713D" w:rsidRPr="00310EDF" w:rsidRDefault="00722BFC" w:rsidP="00310EDF">
      <w:pPr>
        <w:pStyle w:val="ListParagraph"/>
        <w:numPr>
          <w:ilvl w:val="0"/>
          <w:numId w:val="20"/>
        </w:numPr>
        <w:jc w:val="both"/>
        <w:rPr>
          <w:sz w:val="24"/>
          <w:szCs w:val="24"/>
        </w:rPr>
      </w:pPr>
      <w:r w:rsidRPr="00310EDF">
        <w:rPr>
          <w:sz w:val="24"/>
          <w:szCs w:val="24"/>
        </w:rPr>
        <w:t xml:space="preserve">That Parents have Access to a Range of Supports </w:t>
      </w:r>
    </w:p>
    <w:p w:rsidR="0075713D" w:rsidRPr="00310EDF" w:rsidRDefault="00722BFC" w:rsidP="00310EDF">
      <w:pPr>
        <w:pStyle w:val="ListParagraph"/>
        <w:numPr>
          <w:ilvl w:val="0"/>
          <w:numId w:val="20"/>
        </w:numPr>
        <w:jc w:val="both"/>
        <w:rPr>
          <w:sz w:val="24"/>
          <w:szCs w:val="24"/>
        </w:rPr>
      </w:pPr>
      <w:r w:rsidRPr="00310EDF">
        <w:rPr>
          <w:sz w:val="24"/>
          <w:szCs w:val="24"/>
        </w:rPr>
        <w:t xml:space="preserve">That younger children are safe and supported </w:t>
      </w:r>
    </w:p>
    <w:p w:rsidR="0075713D" w:rsidRPr="00310EDF" w:rsidRDefault="00722BFC" w:rsidP="00310EDF">
      <w:pPr>
        <w:pStyle w:val="ListParagraph"/>
        <w:numPr>
          <w:ilvl w:val="0"/>
          <w:numId w:val="20"/>
        </w:numPr>
        <w:jc w:val="both"/>
        <w:rPr>
          <w:sz w:val="24"/>
          <w:szCs w:val="24"/>
        </w:rPr>
      </w:pPr>
      <w:r w:rsidRPr="00310EDF">
        <w:rPr>
          <w:sz w:val="24"/>
          <w:szCs w:val="24"/>
        </w:rPr>
        <w:t xml:space="preserve">That young people are secure and safe in their community by being supported physically, educationally &amp; mentally </w:t>
      </w:r>
    </w:p>
    <w:p w:rsidR="003D2250" w:rsidRDefault="00722BFC" w:rsidP="00CD41CB">
      <w:pPr>
        <w:pStyle w:val="ListParagraph"/>
        <w:numPr>
          <w:ilvl w:val="0"/>
          <w:numId w:val="20"/>
        </w:numPr>
        <w:jc w:val="both"/>
        <w:rPr>
          <w:sz w:val="24"/>
          <w:szCs w:val="24"/>
        </w:rPr>
      </w:pPr>
      <w:r w:rsidRPr="00310EDF">
        <w:rPr>
          <w:sz w:val="24"/>
          <w:szCs w:val="24"/>
        </w:rPr>
        <w:t xml:space="preserve">That older people are positively engaged and supported </w:t>
      </w:r>
    </w:p>
    <w:p w:rsidR="00310EDF" w:rsidRPr="003D2250" w:rsidRDefault="00310EDF" w:rsidP="003D2250">
      <w:pPr>
        <w:jc w:val="both"/>
        <w:rPr>
          <w:sz w:val="24"/>
          <w:szCs w:val="24"/>
        </w:rPr>
      </w:pPr>
      <w:r w:rsidRPr="003D2250">
        <w:rPr>
          <w:b/>
          <w:sz w:val="28"/>
          <w:szCs w:val="28"/>
        </w:rPr>
        <w:t>Anticipated</w:t>
      </w:r>
      <w:r w:rsidR="003D2250" w:rsidRPr="003D2250">
        <w:rPr>
          <w:b/>
          <w:sz w:val="28"/>
          <w:szCs w:val="28"/>
        </w:rPr>
        <w:t xml:space="preserve"> deliverables</w:t>
      </w:r>
      <w:r w:rsidRPr="003D2250">
        <w:rPr>
          <w:b/>
          <w:sz w:val="28"/>
          <w:szCs w:val="28"/>
        </w:rPr>
        <w:t xml:space="preserve"> and changes that will occur over the</w:t>
      </w:r>
      <w:r w:rsidR="003D2250" w:rsidRPr="003D2250">
        <w:rPr>
          <w:b/>
          <w:sz w:val="28"/>
          <w:szCs w:val="28"/>
        </w:rPr>
        <w:t xml:space="preserve"> longer term as a result of KBFRC Services:</w:t>
      </w:r>
    </w:p>
    <w:p w:rsidR="00892367" w:rsidRDefault="00E60589" w:rsidP="00CD41CB">
      <w:pPr>
        <w:rPr>
          <w:b/>
          <w:sz w:val="24"/>
          <w:szCs w:val="24"/>
        </w:rPr>
      </w:pPr>
      <w:r w:rsidRPr="00E60589">
        <w:rPr>
          <w:b/>
          <w:sz w:val="24"/>
          <w:szCs w:val="24"/>
        </w:rPr>
        <w:t xml:space="preserve">Health - </w:t>
      </w:r>
      <w:r w:rsidR="00CD41CB" w:rsidRPr="00E60589">
        <w:rPr>
          <w:b/>
          <w:sz w:val="24"/>
          <w:szCs w:val="24"/>
        </w:rPr>
        <w:t>Mental Health and Wellbeing</w:t>
      </w:r>
    </w:p>
    <w:p w:rsidR="00CD41CB" w:rsidRPr="00892367" w:rsidRDefault="00892367" w:rsidP="00CD41CB">
      <w:pPr>
        <w:rPr>
          <w:b/>
          <w:sz w:val="24"/>
          <w:szCs w:val="24"/>
        </w:rPr>
      </w:pPr>
      <w:r>
        <w:t>Actions Include:</w:t>
      </w:r>
    </w:p>
    <w:p w:rsidR="003D2250" w:rsidRDefault="00892367" w:rsidP="00CD41CB">
      <w:r>
        <w:t>-</w:t>
      </w:r>
      <w:r w:rsidR="00CD41CB" w:rsidRPr="00CD41CB">
        <w:t>To identify types of queries based on level of need e.g. refe</w:t>
      </w:r>
      <w:r w:rsidR="00CD41CB">
        <w:t>rrals, acute crisis responses</w:t>
      </w:r>
      <w:r w:rsidR="00CD41CB">
        <w:br/>
      </w:r>
      <w:r>
        <w:t>-</w:t>
      </w:r>
      <w:r w:rsidR="00CD41CB" w:rsidRPr="00CD41CB">
        <w:t>To outline responses and pathways to internal and external supports and services – bas</w:t>
      </w:r>
      <w:r w:rsidR="00CD41CB">
        <w:t>ed on level of need</w:t>
      </w:r>
      <w:r w:rsidR="00CD41CB">
        <w:br/>
      </w:r>
      <w:r>
        <w:t>-</w:t>
      </w:r>
      <w:r w:rsidR="00CD41CB" w:rsidRPr="00CD41CB">
        <w:t xml:space="preserve">To put in place protective policies and procedures and ongoing documentation for working </w:t>
      </w:r>
      <w:r w:rsidR="00CD41CB">
        <w:t xml:space="preserve">with </w:t>
      </w:r>
    </w:p>
    <w:p w:rsidR="00CD41CB" w:rsidRPr="00CD41CB" w:rsidRDefault="00CD41CB" w:rsidP="00CD41CB">
      <w:bookmarkStart w:id="0" w:name="_GoBack"/>
      <w:bookmarkEnd w:id="0"/>
      <w:r>
        <w:lastRenderedPageBreak/>
        <w:t>individuals and families</w:t>
      </w:r>
      <w:r>
        <w:br/>
      </w:r>
      <w:r w:rsidR="00892367">
        <w:t>-</w:t>
      </w:r>
      <w:r w:rsidRPr="00CD41CB">
        <w:t>To liaise with relevant services and service users to assess the needs of peo</w:t>
      </w:r>
      <w:r>
        <w:t>ple with mental health issues</w:t>
      </w:r>
      <w:r>
        <w:br/>
      </w:r>
      <w:r w:rsidR="00892367">
        <w:t>-</w:t>
      </w:r>
      <w:r w:rsidRPr="00CD41CB">
        <w:t>To create awareness of mental health and wellness</w:t>
      </w:r>
      <w:r>
        <w:t xml:space="preserve"> programmes being run locally</w:t>
      </w:r>
      <w:r>
        <w:br/>
      </w:r>
      <w:r w:rsidR="00892367">
        <w:t>-</w:t>
      </w:r>
      <w:r w:rsidRPr="00CD41CB">
        <w:t>To identify mental health and community well</w:t>
      </w:r>
      <w:r>
        <w:t>ness programmes and campaigns</w:t>
      </w:r>
      <w:r>
        <w:br/>
      </w:r>
      <w:r w:rsidR="00892367">
        <w:t>-</w:t>
      </w:r>
      <w:r w:rsidRPr="00CD41CB">
        <w:t>To run awareness raising talks/information sessions on mental health and the services and supports avai</w:t>
      </w:r>
      <w:r>
        <w:t>lable</w:t>
      </w:r>
      <w:r>
        <w:br/>
      </w:r>
      <w:r w:rsidR="00892367">
        <w:t>-</w:t>
      </w:r>
      <w:r w:rsidRPr="00CD41CB">
        <w:t>To support mental health &amp; wellness by providing a range of information to the communit</w:t>
      </w:r>
      <w:r>
        <w:t>y through talks/workshops etc.</w:t>
      </w:r>
      <w:r>
        <w:br/>
      </w:r>
      <w:r w:rsidR="00892367">
        <w:t>-</w:t>
      </w:r>
      <w:r w:rsidRPr="00CD41CB">
        <w:t>To celebrate international/national days to raise awareness about mental health and wellness including LGBTQ and Domestic Violenc</w:t>
      </w:r>
      <w:r>
        <w:t>e</w:t>
      </w:r>
      <w:r>
        <w:br/>
      </w:r>
      <w:r w:rsidR="00892367">
        <w:t>-</w:t>
      </w:r>
      <w:r w:rsidRPr="00CD41CB">
        <w:t>To identify and map local, regional and national agencies and strategic framewo</w:t>
      </w:r>
      <w:r>
        <w:t>rks in the area of disability</w:t>
      </w:r>
      <w:r>
        <w:br/>
      </w:r>
      <w:r w:rsidR="00892367">
        <w:t>-</w:t>
      </w:r>
      <w:r w:rsidRPr="00CD41CB">
        <w:t>To link with relevant services and service users in the area of disability to see how we can supp</w:t>
      </w:r>
      <w:r>
        <w:t>ort them/their services users</w:t>
      </w:r>
      <w:r>
        <w:br/>
      </w:r>
      <w:r w:rsidR="00892367">
        <w:t>-</w:t>
      </w:r>
      <w:r w:rsidRPr="00CD41CB">
        <w:t>To run wellness p</w:t>
      </w:r>
      <w:r>
        <w:t>rogramme - WRAP/WRAP inspired</w:t>
      </w:r>
      <w:r>
        <w:br/>
      </w:r>
      <w:r w:rsidR="00892367">
        <w:t>-</w:t>
      </w:r>
      <w:r w:rsidRPr="00CD41CB">
        <w:t>To develop and run holistic health &amp; wellbeing cou</w:t>
      </w:r>
      <w:r>
        <w:t>rses – mindfulness, nutrition</w:t>
      </w:r>
      <w:r>
        <w:br/>
      </w:r>
      <w:r w:rsidR="00892367">
        <w:t>-</w:t>
      </w:r>
      <w:r w:rsidRPr="00CD41CB">
        <w:t>To run a workshops/talks/information session</w:t>
      </w:r>
      <w:r>
        <w:t>/ course for parents of teens</w:t>
      </w:r>
      <w:r>
        <w:br/>
      </w:r>
      <w:r w:rsidR="00892367">
        <w:t>-</w:t>
      </w:r>
      <w:r w:rsidRPr="00CD41CB">
        <w:t>To run an education/information session on safe use of social</w:t>
      </w:r>
      <w:r>
        <w:t xml:space="preserve"> media</w:t>
      </w:r>
      <w:r>
        <w:br/>
      </w:r>
      <w:r w:rsidR="00892367">
        <w:t>-</w:t>
      </w:r>
      <w:r w:rsidRPr="00CD41CB">
        <w:t>To run/ refer to a parenting course e.g. Strengthening Familie</w:t>
      </w:r>
      <w:r>
        <w:t>s/ Parenting Plus Early Years</w:t>
      </w:r>
      <w:r>
        <w:br/>
      </w:r>
      <w:r w:rsidR="00892367">
        <w:t>-</w:t>
      </w:r>
      <w:r w:rsidRPr="00CD41CB">
        <w:t>To work in collaboration with local youth organisations to develop an Annual Y</w:t>
      </w:r>
      <w:r>
        <w:t>outh Wellness Events Calendar</w:t>
      </w:r>
      <w:r>
        <w:br/>
      </w:r>
      <w:r w:rsidR="00892367">
        <w:t>-</w:t>
      </w:r>
      <w:r w:rsidRPr="00CD41CB">
        <w:t>To include mental health and wellbeing opportunities in the Training &amp; Development Hub Plan</w:t>
      </w:r>
    </w:p>
    <w:p w:rsidR="00F76954" w:rsidRDefault="00F76954" w:rsidP="00E60589"/>
    <w:p w:rsidR="00E60589" w:rsidRPr="00E60589" w:rsidRDefault="00E60589" w:rsidP="00E60589">
      <w:pPr>
        <w:rPr>
          <w:b/>
          <w:sz w:val="24"/>
          <w:szCs w:val="24"/>
        </w:rPr>
      </w:pPr>
      <w:r w:rsidRPr="00E60589">
        <w:rPr>
          <w:b/>
          <w:sz w:val="24"/>
          <w:szCs w:val="24"/>
        </w:rPr>
        <w:t>Learning - Achieving full potential in all areas of learning and development</w:t>
      </w:r>
    </w:p>
    <w:p w:rsidR="00E60589" w:rsidRPr="00E60589" w:rsidRDefault="00892367" w:rsidP="00E60589">
      <w:r>
        <w:t>Actions Include:</w:t>
      </w:r>
    </w:p>
    <w:p w:rsidR="00E60589" w:rsidRPr="00E60589" w:rsidRDefault="00E60589" w:rsidP="00E60589">
      <w:r w:rsidRPr="00E60589">
        <w:t>- To liaise with ETB’s and other FET providers offering credited and non-accredited courses</w:t>
      </w:r>
      <w:r w:rsidRPr="00E60589">
        <w:br/>
        <w:t>- To apply for courses (ETB’s; FIT; CLDC etc.)</w:t>
      </w:r>
      <w:r w:rsidRPr="00E60589">
        <w:br/>
        <w:t>- To set FET training calendar (spring/summer; autumn/winter)</w:t>
      </w:r>
      <w:r w:rsidRPr="00E60589">
        <w:br/>
        <w:t>- To manage participant data</w:t>
      </w:r>
      <w:r w:rsidRPr="00E60589">
        <w:br/>
        <w:t>- To report to manager or working group, providers, etc</w:t>
      </w:r>
      <w:r w:rsidR="00722BFC">
        <w:t>.</w:t>
      </w:r>
      <w:r w:rsidRPr="00E60589">
        <w:br/>
        <w:t>- To identify FET programmes that can be run to address local need - including social media, IT, employment/upskilling</w:t>
      </w:r>
      <w:r w:rsidRPr="00E60589">
        <w:br/>
        <w:t>- To network with ETBS and other service providers (roles, responsibilities) regarding local education provision</w:t>
      </w:r>
      <w:r w:rsidRPr="00E60589">
        <w:br/>
        <w:t>- To develop FET plan for Training &amp; Development</w:t>
      </w:r>
    </w:p>
    <w:p w:rsidR="00892367" w:rsidRDefault="00892367" w:rsidP="00E60589">
      <w:pPr>
        <w:rPr>
          <w:b/>
          <w:sz w:val="24"/>
          <w:szCs w:val="24"/>
        </w:rPr>
      </w:pPr>
    </w:p>
    <w:p w:rsidR="00892367" w:rsidRDefault="00E60589" w:rsidP="00E60589">
      <w:pPr>
        <w:rPr>
          <w:b/>
          <w:sz w:val="24"/>
          <w:szCs w:val="24"/>
        </w:rPr>
      </w:pPr>
      <w:r w:rsidRPr="00E60589">
        <w:rPr>
          <w:b/>
          <w:sz w:val="24"/>
          <w:szCs w:val="24"/>
        </w:rPr>
        <w:t>Safety - Safe and Protected from Harm</w:t>
      </w:r>
    </w:p>
    <w:p w:rsidR="00E60589" w:rsidRPr="00892367" w:rsidRDefault="00892367" w:rsidP="00E60589">
      <w:pPr>
        <w:rPr>
          <w:b/>
          <w:sz w:val="24"/>
          <w:szCs w:val="24"/>
        </w:rPr>
      </w:pPr>
      <w:r>
        <w:t> Actions Include:</w:t>
      </w:r>
    </w:p>
    <w:p w:rsidR="00E60589" w:rsidRPr="00E60589" w:rsidRDefault="00E60589" w:rsidP="00E60589">
      <w:r w:rsidRPr="00E60589">
        <w:t>- For the Garda Vetting sub-committee to meet quarterly and as required.</w:t>
      </w:r>
      <w:r w:rsidRPr="00E60589">
        <w:br/>
        <w:t>- To ensure relevant staff complete confidentiality and Garda Vetting Procedures</w:t>
      </w:r>
      <w:r w:rsidRPr="00E60589">
        <w:br/>
        <w:t>- To work collaboratively with other staff in developing work area policies, procedures and working documents to create cohesive policy development</w:t>
      </w:r>
      <w:r w:rsidRPr="00E60589">
        <w:br/>
      </w:r>
      <w:r w:rsidRPr="00E60589">
        <w:lastRenderedPageBreak/>
        <w:t>- To link policy and procedure development to national frameworks</w:t>
      </w:r>
      <w:r w:rsidRPr="00E60589">
        <w:br/>
        <w:t>- To develop effective policies &amp; procedures for responding to and working with families in crisis</w:t>
      </w:r>
      <w:r w:rsidRPr="00E60589">
        <w:br/>
        <w:t>- To collaborate with other services to establish referral pathways</w:t>
      </w:r>
      <w:r w:rsidRPr="00E60589">
        <w:br/>
        <w:t>- To collaborate with other services to look at the feasibility of outreach services</w:t>
      </w:r>
      <w:r w:rsidRPr="00E60589">
        <w:br/>
        <w:t>- To collaborate with other services to look at the feasibility of outreach services for young people e.g. Pieta House, Jigsaw, in providing low cost counselling/early intervention and prevention</w:t>
      </w:r>
      <w:r w:rsidRPr="00E60589">
        <w:br/>
        <w:t>- To support the provision of mental health talks, information provision &amp; supports for anxiety, self-harm, bullying, peer relationships and substance misuse for young people</w:t>
      </w:r>
      <w:r w:rsidRPr="00E60589">
        <w:br/>
        <w:t>- To support the engagement of young people in determining their needs – TY Social Innovators Research Project</w:t>
      </w:r>
      <w:r w:rsidRPr="00E60589">
        <w:br/>
        <w:t>- To network with local primary schools to identify needs, especially around transitions</w:t>
      </w:r>
      <w:r w:rsidRPr="00E60589">
        <w:br/>
        <w:t>- To collaborate with local schools and support them to run a safe internet usage campaign (for pupils, staff &amp; parents)</w:t>
      </w:r>
      <w:r w:rsidRPr="00E60589">
        <w:br/>
        <w:t>- To provide services, supports, opportunities etc. for children and young people and parents to be detailed in the Training &amp; Development Hub Plan</w:t>
      </w:r>
    </w:p>
    <w:p w:rsidR="00E60589" w:rsidRPr="00E60589" w:rsidRDefault="00E60589" w:rsidP="00892367"/>
    <w:p w:rsidR="00E60589" w:rsidRPr="00E60589" w:rsidRDefault="00E60589" w:rsidP="00E60589">
      <w:pPr>
        <w:rPr>
          <w:b/>
          <w:sz w:val="24"/>
          <w:szCs w:val="24"/>
        </w:rPr>
      </w:pPr>
      <w:r w:rsidRPr="00E60589">
        <w:rPr>
          <w:b/>
          <w:sz w:val="24"/>
          <w:szCs w:val="24"/>
        </w:rPr>
        <w:t>Economic Security -Economic security and opportunity</w:t>
      </w:r>
    </w:p>
    <w:p w:rsidR="00E60589" w:rsidRPr="00E60589" w:rsidRDefault="00892367" w:rsidP="00E60589">
      <w:r>
        <w:t>Actions Include:</w:t>
      </w:r>
    </w:p>
    <w:p w:rsidR="00E60589" w:rsidRPr="00E60589" w:rsidRDefault="00E60589" w:rsidP="00E60589">
      <w:r w:rsidRPr="00E60589">
        <w:t>- To identify roles for Tus participants e.g. Job descriptions etc.</w:t>
      </w:r>
      <w:r w:rsidRPr="00E60589">
        <w:br/>
        <w:t>- To liaise with local Tus supervisors in identifying potential candidates and recruitment procedures</w:t>
      </w:r>
      <w:r w:rsidRPr="00E60589">
        <w:br/>
        <w:t>- To provide support &amp; supervision of Tus staff in the relevant work area e.g. administration or development, IT etc.</w:t>
      </w:r>
      <w:r w:rsidRPr="00E60589">
        <w:br/>
        <w:t>- To organise orientation and training for TUS staff</w:t>
      </w:r>
      <w:r w:rsidRPr="00E60589">
        <w:br/>
        <w:t xml:space="preserve">- To identify and engage with local sustainability activists/ groups including Killaloe/Ballina Community Garden, </w:t>
      </w:r>
      <w:proofErr w:type="spellStart"/>
      <w:r w:rsidRPr="00E60589">
        <w:t>Birdhill</w:t>
      </w:r>
      <w:proofErr w:type="spellEnd"/>
      <w:r w:rsidRPr="00E60589">
        <w:t xml:space="preserve"> and Cloughjordan</w:t>
      </w:r>
      <w:r w:rsidRPr="00E60589">
        <w:br/>
        <w:t>- To identify relevant sustainability frameworks and initiatives that can be implemented in-house and in the community</w:t>
      </w:r>
      <w:r w:rsidRPr="00E60589">
        <w:br/>
        <w:t>- To identify roles, opportunities and initiatives for employment and enterprise the in Training &amp; Development Hub Plan</w:t>
      </w:r>
    </w:p>
    <w:p w:rsidR="00E60589" w:rsidRPr="00E60589" w:rsidRDefault="00E60589" w:rsidP="00892367"/>
    <w:p w:rsidR="00E60589" w:rsidRPr="000A32CE" w:rsidRDefault="003D2250" w:rsidP="00E60589">
      <w:pPr>
        <w:rPr>
          <w:b/>
          <w:sz w:val="24"/>
          <w:szCs w:val="24"/>
        </w:rPr>
      </w:pPr>
      <w:hyperlink r:id="rId7" w:history="1">
        <w:r w:rsidR="00E60589" w:rsidRPr="000A32CE">
          <w:rPr>
            <w:rStyle w:val="Hyperlink"/>
            <w:b/>
            <w:color w:val="auto"/>
            <w:sz w:val="24"/>
            <w:szCs w:val="24"/>
            <w:u w:val="none"/>
          </w:rPr>
          <w:t>Social Participation</w:t>
        </w:r>
      </w:hyperlink>
      <w:r w:rsidR="00E60589" w:rsidRPr="000A32CE">
        <w:rPr>
          <w:b/>
          <w:sz w:val="24"/>
          <w:szCs w:val="24"/>
        </w:rPr>
        <w:t xml:space="preserve"> - Connected, respected and contributing to their world</w:t>
      </w:r>
    </w:p>
    <w:p w:rsidR="00E60589" w:rsidRPr="00E60589" w:rsidRDefault="00892367" w:rsidP="00E60589">
      <w:r>
        <w:t>Actions Include:</w:t>
      </w:r>
    </w:p>
    <w:p w:rsidR="00E60589" w:rsidRPr="00E60589" w:rsidRDefault="00E60589" w:rsidP="00E60589">
      <w:r w:rsidRPr="00E60589">
        <w:t>- To engage with local service providers and community leaders, service users and members of the community, including those in local isolated townlands in a consultation process, to assess needs, to develop our next Three Year Strategic Plan</w:t>
      </w:r>
      <w:r w:rsidRPr="00E60589">
        <w:br/>
        <w:t>- To respond to need explore ways to support the development and maintenance of active links, information sharing &amp; referral pathways</w:t>
      </w:r>
      <w:r w:rsidRPr="00E60589">
        <w:br/>
        <w:t>- To increase awareness of services available in the community and access to information regarding those services</w:t>
      </w:r>
      <w:r w:rsidRPr="00E60589">
        <w:br/>
        <w:t>- To invite key partners in youth work to meet to share information about work they are doing in the community – work towards establishing a local Youth Network</w:t>
      </w:r>
      <w:r w:rsidRPr="00E60589">
        <w:br/>
        <w:t xml:space="preserve">- To invite key partners working in training and education to meet to share information about work they are doing in the community – work towards establishing a local Training, Education &amp; </w:t>
      </w:r>
      <w:r w:rsidRPr="00E60589">
        <w:lastRenderedPageBreak/>
        <w:t>Enterprise Network</w:t>
      </w:r>
      <w:r w:rsidRPr="00E60589">
        <w:br/>
        <w:t>- To invite key partners working in the area of mental health and wellness to meet to share information about work they are doing in the community – work towards establishing a local Community Mental Health &amp; Wellness Network</w:t>
      </w:r>
      <w:r w:rsidRPr="00E60589">
        <w:br/>
        <w:t>- To network with relevant local/regional/national housing organisations to gather relevant information to support referral pathways to relevant housing supports and services</w:t>
      </w:r>
      <w:r w:rsidRPr="00E60589">
        <w:br/>
        <w:t>- To develop an action plan to lobby for more formal links with housing authorities as needed in order to support service users in crisis</w:t>
      </w:r>
      <w:r w:rsidRPr="00E60589">
        <w:br/>
        <w:t>- To create opportunities for identified socially isolated groups to access social interaction and informal peer support e.g. Men’s Shed/Women’s Group</w:t>
      </w:r>
      <w:r w:rsidRPr="00E60589">
        <w:br/>
        <w:t xml:space="preserve">- To identify frameworks and successful groups for engagement practice e.g. AA, Tidy Towns and GAA clubs, Mojo </w:t>
      </w:r>
      <w:proofErr w:type="spellStart"/>
      <w:r w:rsidRPr="00E60589">
        <w:t>Mens</w:t>
      </w:r>
      <w:proofErr w:type="spellEnd"/>
      <w:r w:rsidRPr="00E60589">
        <w:t xml:space="preserve"> Health Programme</w:t>
      </w:r>
      <w:r w:rsidRPr="00E60589">
        <w:br/>
        <w:t>- To support provision of information/talks by services on emerging priority needs around rights and entitlements Increase awareness of services available in the community and access to information regarding those services</w:t>
      </w:r>
      <w:r w:rsidRPr="00E60589">
        <w:br/>
        <w:t>- To provide a space, talks, events for community activists/leaders/ group</w:t>
      </w:r>
    </w:p>
    <w:p w:rsidR="00892367" w:rsidRDefault="00892367" w:rsidP="00E60589"/>
    <w:p w:rsidR="00E60589" w:rsidRPr="000A32CE" w:rsidRDefault="003D2250" w:rsidP="00E60589">
      <w:pPr>
        <w:rPr>
          <w:b/>
          <w:sz w:val="24"/>
          <w:szCs w:val="24"/>
        </w:rPr>
      </w:pPr>
      <w:hyperlink r:id="rId8" w:history="1">
        <w:r w:rsidR="00E60589" w:rsidRPr="000A32CE">
          <w:rPr>
            <w:rStyle w:val="Hyperlink"/>
            <w:b/>
            <w:color w:val="auto"/>
            <w:sz w:val="24"/>
            <w:szCs w:val="24"/>
            <w:u w:val="none"/>
          </w:rPr>
          <w:t>Internal FRC Work</w:t>
        </w:r>
      </w:hyperlink>
      <w:r w:rsidR="00E60589" w:rsidRPr="000A32CE">
        <w:rPr>
          <w:b/>
          <w:sz w:val="24"/>
          <w:szCs w:val="24"/>
        </w:rPr>
        <w:t xml:space="preserve"> - Ensuring that all sectors of the community have access to a well governed and well-resourced FRC</w:t>
      </w:r>
    </w:p>
    <w:p w:rsidR="00E60589" w:rsidRPr="00E60589" w:rsidRDefault="00892367" w:rsidP="00E60589">
      <w:r>
        <w:t>Action</w:t>
      </w:r>
      <w:r w:rsidR="00E60589" w:rsidRPr="00E60589">
        <w:t>s</w:t>
      </w:r>
      <w:r>
        <w:t xml:space="preserve"> Include: </w:t>
      </w:r>
    </w:p>
    <w:p w:rsidR="00E60589" w:rsidRPr="00E60589" w:rsidRDefault="00E60589" w:rsidP="00E60589">
      <w:r w:rsidRPr="00E60589">
        <w:t>- To improve our internal working methods, Project Maintenance/Internal Resources, and develop areas such as Communications &amp; Data Management.</w:t>
      </w:r>
      <w:r w:rsidRPr="00E60589">
        <w:br/>
        <w:t>- To work with the Board of Directors on Project Management, to identify and develop roles and responsibilities for the Board and Manager in our ever growing centre, including Staff, Management, Governance etc.</w:t>
      </w:r>
      <w:r w:rsidRPr="00E60589">
        <w:br/>
        <w:t>- To network &amp; collaborate and develop partnership methods to ensure a coordinated approach at a local level when identifying and developing a broad range of responsive initiatives, services and supports in the community.</w:t>
      </w:r>
      <w:r w:rsidRPr="00E60589">
        <w:br/>
        <w:t>- To develop a framework for Community Engagement, look primarily at group supports, information provision/sharing. Assist in identifying and developing local programmes and projects, such as Men’s Shed, Tidy Towns, Sustainability projects, community tourism, etc.</w:t>
      </w:r>
    </w:p>
    <w:p w:rsidR="00E60589" w:rsidRDefault="00E60589" w:rsidP="00E60589"/>
    <w:p w:rsidR="00892367" w:rsidRDefault="00892367" w:rsidP="00E60589"/>
    <w:p w:rsidR="00E60589" w:rsidRPr="00892367" w:rsidRDefault="00E60589" w:rsidP="00892367">
      <w:pPr>
        <w:rPr>
          <w:b/>
          <w:sz w:val="24"/>
          <w:szCs w:val="24"/>
        </w:rPr>
      </w:pPr>
      <w:r w:rsidRPr="000A32CE">
        <w:rPr>
          <w:b/>
          <w:sz w:val="24"/>
          <w:szCs w:val="24"/>
        </w:rPr>
        <w:t>Services - Informing, Directing and Referring</w:t>
      </w:r>
      <w:r w:rsidR="00892367">
        <w:rPr>
          <w:b/>
          <w:sz w:val="24"/>
          <w:szCs w:val="24"/>
        </w:rPr>
        <w:t xml:space="preserve"> and</w:t>
      </w:r>
      <w:r w:rsidRPr="00892367">
        <w:rPr>
          <w:b/>
          <w:sz w:val="24"/>
          <w:szCs w:val="24"/>
        </w:rPr>
        <w:t xml:space="preserve"> - Admin Support and Space</w:t>
      </w:r>
    </w:p>
    <w:p w:rsidR="00E60589" w:rsidRDefault="00E60589" w:rsidP="00892367">
      <w:pPr>
        <w:pStyle w:val="ListParagraph"/>
        <w:numPr>
          <w:ilvl w:val="0"/>
          <w:numId w:val="13"/>
        </w:numPr>
      </w:pPr>
      <w:r>
        <w:t>Admin Support to Individuals</w:t>
      </w:r>
      <w:r w:rsidR="00892367">
        <w:t>/</w:t>
      </w:r>
      <w:r>
        <w:t xml:space="preserve"> Groups</w:t>
      </w:r>
    </w:p>
    <w:p w:rsidR="00C4540B" w:rsidRDefault="00E60589" w:rsidP="00892367">
      <w:pPr>
        <w:pStyle w:val="ListParagraph"/>
        <w:numPr>
          <w:ilvl w:val="0"/>
          <w:numId w:val="13"/>
        </w:numPr>
      </w:pPr>
      <w:r>
        <w:t>Space for External Groups</w:t>
      </w:r>
      <w:r w:rsidR="00892367">
        <w:t>/</w:t>
      </w:r>
      <w:r>
        <w:t xml:space="preserve"> Meetings</w:t>
      </w:r>
      <w:r w:rsidR="00892367">
        <w:t>/</w:t>
      </w:r>
      <w:r>
        <w:t xml:space="preserve"> Events</w:t>
      </w:r>
      <w:r w:rsidR="00892367">
        <w:t xml:space="preserve">/ </w:t>
      </w:r>
      <w:r>
        <w:t>Space for Consultations</w:t>
      </w:r>
    </w:p>
    <w:sectPr w:rsidR="00C4540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954" w:rsidRDefault="00F76954" w:rsidP="000A32CE">
      <w:pPr>
        <w:spacing w:after="0" w:line="240" w:lineRule="auto"/>
      </w:pPr>
      <w:r>
        <w:separator/>
      </w:r>
    </w:p>
  </w:endnote>
  <w:endnote w:type="continuationSeparator" w:id="0">
    <w:p w:rsidR="00F76954" w:rsidRDefault="00F76954" w:rsidP="000A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954" w:rsidRDefault="00F76954" w:rsidP="000A32CE">
      <w:pPr>
        <w:spacing w:after="0" w:line="240" w:lineRule="auto"/>
      </w:pPr>
      <w:r>
        <w:separator/>
      </w:r>
    </w:p>
  </w:footnote>
  <w:footnote w:type="continuationSeparator" w:id="0">
    <w:p w:rsidR="00F76954" w:rsidRDefault="00F76954" w:rsidP="000A3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54" w:rsidRDefault="00F76954" w:rsidP="000A32CE">
    <w:pPr>
      <w:pStyle w:val="Header"/>
      <w:jc w:val="center"/>
      <w:rPr>
        <w:b/>
        <w:sz w:val="28"/>
        <w:szCs w:val="28"/>
      </w:rPr>
    </w:pPr>
  </w:p>
  <w:p w:rsidR="00892367" w:rsidRPr="000A32CE" w:rsidRDefault="00892367" w:rsidP="000A32CE">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401"/>
    <w:multiLevelType w:val="multilevel"/>
    <w:tmpl w:val="7B60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64BBC"/>
    <w:multiLevelType w:val="multilevel"/>
    <w:tmpl w:val="554A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30ACF"/>
    <w:multiLevelType w:val="multilevel"/>
    <w:tmpl w:val="0F24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3524C"/>
    <w:multiLevelType w:val="hybridMultilevel"/>
    <w:tmpl w:val="FA38F69A"/>
    <w:lvl w:ilvl="0" w:tplc="37EE0F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6008E"/>
    <w:multiLevelType w:val="multilevel"/>
    <w:tmpl w:val="0F24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E3D46"/>
    <w:multiLevelType w:val="multilevel"/>
    <w:tmpl w:val="D104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933D1"/>
    <w:multiLevelType w:val="hybridMultilevel"/>
    <w:tmpl w:val="1362DEC2"/>
    <w:lvl w:ilvl="0" w:tplc="37EE0F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84F26"/>
    <w:multiLevelType w:val="multilevel"/>
    <w:tmpl w:val="0F24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365E3"/>
    <w:multiLevelType w:val="hybridMultilevel"/>
    <w:tmpl w:val="F2762CD2"/>
    <w:lvl w:ilvl="0" w:tplc="37EE0F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66000B"/>
    <w:multiLevelType w:val="multilevel"/>
    <w:tmpl w:val="0F24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1A6143"/>
    <w:multiLevelType w:val="multilevel"/>
    <w:tmpl w:val="0F24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2D6AB8"/>
    <w:multiLevelType w:val="hybridMultilevel"/>
    <w:tmpl w:val="ADBA5948"/>
    <w:lvl w:ilvl="0" w:tplc="37EE0F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F44FD"/>
    <w:multiLevelType w:val="hybridMultilevel"/>
    <w:tmpl w:val="C8586536"/>
    <w:lvl w:ilvl="0" w:tplc="37EE0F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52ECD"/>
    <w:multiLevelType w:val="hybridMultilevel"/>
    <w:tmpl w:val="486225C0"/>
    <w:lvl w:ilvl="0" w:tplc="37EE0F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D1F12"/>
    <w:multiLevelType w:val="multilevel"/>
    <w:tmpl w:val="0F24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6B4564"/>
    <w:multiLevelType w:val="multilevel"/>
    <w:tmpl w:val="0F24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91288D"/>
    <w:multiLevelType w:val="multilevel"/>
    <w:tmpl w:val="0F24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B3177D"/>
    <w:multiLevelType w:val="multilevel"/>
    <w:tmpl w:val="BBBC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B71DA8"/>
    <w:multiLevelType w:val="multilevel"/>
    <w:tmpl w:val="BCA6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11040A"/>
    <w:multiLevelType w:val="hybridMultilevel"/>
    <w:tmpl w:val="4516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18"/>
  </w:num>
  <w:num w:numId="5">
    <w:abstractNumId w:val="17"/>
  </w:num>
  <w:num w:numId="6">
    <w:abstractNumId w:val="5"/>
  </w:num>
  <w:num w:numId="7">
    <w:abstractNumId w:val="15"/>
  </w:num>
  <w:num w:numId="8">
    <w:abstractNumId w:val="16"/>
  </w:num>
  <w:num w:numId="9">
    <w:abstractNumId w:val="9"/>
  </w:num>
  <w:num w:numId="10">
    <w:abstractNumId w:val="14"/>
  </w:num>
  <w:num w:numId="11">
    <w:abstractNumId w:val="4"/>
  </w:num>
  <w:num w:numId="12">
    <w:abstractNumId w:val="2"/>
  </w:num>
  <w:num w:numId="13">
    <w:abstractNumId w:val="7"/>
  </w:num>
  <w:num w:numId="14">
    <w:abstractNumId w:val="19"/>
  </w:num>
  <w:num w:numId="15">
    <w:abstractNumId w:val="3"/>
  </w:num>
  <w:num w:numId="16">
    <w:abstractNumId w:val="8"/>
  </w:num>
  <w:num w:numId="17">
    <w:abstractNumId w:val="13"/>
  </w:num>
  <w:num w:numId="18">
    <w:abstractNumId w:val="12"/>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CB"/>
    <w:rsid w:val="000A32CE"/>
    <w:rsid w:val="00310EDF"/>
    <w:rsid w:val="003D2250"/>
    <w:rsid w:val="00572311"/>
    <w:rsid w:val="006E75B2"/>
    <w:rsid w:val="00722BFC"/>
    <w:rsid w:val="0075713D"/>
    <w:rsid w:val="00892367"/>
    <w:rsid w:val="00C4540B"/>
    <w:rsid w:val="00CD41CB"/>
    <w:rsid w:val="00E60589"/>
    <w:rsid w:val="00F76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14:docId w14:val="380586CA"/>
  <w15:chartTrackingRefBased/>
  <w15:docId w15:val="{68EA9D75-C517-4CFB-8F08-7E0F6D20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1CB"/>
    <w:pPr>
      <w:ind w:left="720"/>
      <w:contextualSpacing/>
    </w:pPr>
  </w:style>
  <w:style w:type="paragraph" w:styleId="BalloonText">
    <w:name w:val="Balloon Text"/>
    <w:basedOn w:val="Normal"/>
    <w:link w:val="BalloonTextChar"/>
    <w:uiPriority w:val="99"/>
    <w:semiHidden/>
    <w:unhideWhenUsed/>
    <w:rsid w:val="00CD41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1CB"/>
    <w:rPr>
      <w:rFonts w:ascii="Segoe UI" w:hAnsi="Segoe UI" w:cs="Segoe UI"/>
      <w:sz w:val="18"/>
      <w:szCs w:val="18"/>
    </w:rPr>
  </w:style>
  <w:style w:type="character" w:styleId="Hyperlink">
    <w:name w:val="Hyperlink"/>
    <w:basedOn w:val="DefaultParagraphFont"/>
    <w:uiPriority w:val="99"/>
    <w:unhideWhenUsed/>
    <w:rsid w:val="00E60589"/>
    <w:rPr>
      <w:color w:val="0563C1" w:themeColor="hyperlink"/>
      <w:u w:val="single"/>
    </w:rPr>
  </w:style>
  <w:style w:type="paragraph" w:styleId="Header">
    <w:name w:val="header"/>
    <w:basedOn w:val="Normal"/>
    <w:link w:val="HeaderChar"/>
    <w:uiPriority w:val="99"/>
    <w:unhideWhenUsed/>
    <w:rsid w:val="000A3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2CE"/>
  </w:style>
  <w:style w:type="paragraph" w:styleId="Footer">
    <w:name w:val="footer"/>
    <w:basedOn w:val="Normal"/>
    <w:link w:val="FooterChar"/>
    <w:uiPriority w:val="99"/>
    <w:unhideWhenUsed/>
    <w:rsid w:val="000A3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52201">
      <w:bodyDiv w:val="1"/>
      <w:marLeft w:val="0"/>
      <w:marRight w:val="0"/>
      <w:marTop w:val="0"/>
      <w:marBottom w:val="0"/>
      <w:divBdr>
        <w:top w:val="none" w:sz="0" w:space="0" w:color="auto"/>
        <w:left w:val="none" w:sz="0" w:space="0" w:color="auto"/>
        <w:bottom w:val="none" w:sz="0" w:space="0" w:color="auto"/>
        <w:right w:val="none" w:sz="0" w:space="0" w:color="auto"/>
      </w:divBdr>
      <w:divsChild>
        <w:div w:id="531649300">
          <w:marLeft w:val="0"/>
          <w:marRight w:val="0"/>
          <w:marTop w:val="0"/>
          <w:marBottom w:val="0"/>
          <w:divBdr>
            <w:top w:val="single" w:sz="6" w:space="0" w:color="auto"/>
            <w:left w:val="single" w:sz="6" w:space="0" w:color="auto"/>
            <w:bottom w:val="single" w:sz="6" w:space="0" w:color="auto"/>
            <w:right w:val="single" w:sz="6" w:space="0" w:color="auto"/>
          </w:divBdr>
          <w:divsChild>
            <w:div w:id="1160583821">
              <w:marLeft w:val="0"/>
              <w:marRight w:val="0"/>
              <w:marTop w:val="0"/>
              <w:marBottom w:val="0"/>
              <w:divBdr>
                <w:top w:val="none" w:sz="0" w:space="0" w:color="auto"/>
                <w:left w:val="none" w:sz="0" w:space="0" w:color="auto"/>
                <w:bottom w:val="none" w:sz="0" w:space="0" w:color="auto"/>
                <w:right w:val="none" w:sz="0" w:space="0" w:color="auto"/>
              </w:divBdr>
              <w:divsChild>
                <w:div w:id="1634679820">
                  <w:marLeft w:val="0"/>
                  <w:marRight w:val="0"/>
                  <w:marTop w:val="0"/>
                  <w:marBottom w:val="0"/>
                  <w:divBdr>
                    <w:top w:val="single" w:sz="6" w:space="0" w:color="DEE2E6"/>
                    <w:left w:val="none" w:sz="0" w:space="0" w:color="auto"/>
                    <w:bottom w:val="none" w:sz="0" w:space="0" w:color="auto"/>
                    <w:right w:val="none" w:sz="0" w:space="0" w:color="auto"/>
                  </w:divBdr>
                  <w:divsChild>
                    <w:div w:id="16746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3389">
          <w:marLeft w:val="0"/>
          <w:marRight w:val="0"/>
          <w:marTop w:val="0"/>
          <w:marBottom w:val="0"/>
          <w:divBdr>
            <w:top w:val="single" w:sz="6" w:space="0" w:color="auto"/>
            <w:left w:val="single" w:sz="6" w:space="0" w:color="auto"/>
            <w:bottom w:val="single" w:sz="6" w:space="0" w:color="auto"/>
            <w:right w:val="single" w:sz="6" w:space="0" w:color="auto"/>
          </w:divBdr>
          <w:divsChild>
            <w:div w:id="1276326081">
              <w:marLeft w:val="0"/>
              <w:marRight w:val="0"/>
              <w:marTop w:val="0"/>
              <w:marBottom w:val="0"/>
              <w:divBdr>
                <w:top w:val="none" w:sz="0" w:space="0" w:color="auto"/>
                <w:left w:val="none" w:sz="0" w:space="0" w:color="auto"/>
                <w:bottom w:val="none" w:sz="0" w:space="0" w:color="auto"/>
                <w:right w:val="none" w:sz="0" w:space="0" w:color="auto"/>
              </w:divBdr>
            </w:div>
            <w:div w:id="332537169">
              <w:marLeft w:val="0"/>
              <w:marRight w:val="0"/>
              <w:marTop w:val="0"/>
              <w:marBottom w:val="0"/>
              <w:divBdr>
                <w:top w:val="none" w:sz="0" w:space="0" w:color="auto"/>
                <w:left w:val="none" w:sz="0" w:space="0" w:color="auto"/>
                <w:bottom w:val="none" w:sz="0" w:space="0" w:color="auto"/>
                <w:right w:val="none" w:sz="0" w:space="0" w:color="auto"/>
              </w:divBdr>
              <w:divsChild>
                <w:div w:id="1091705908">
                  <w:marLeft w:val="0"/>
                  <w:marRight w:val="0"/>
                  <w:marTop w:val="0"/>
                  <w:marBottom w:val="0"/>
                  <w:divBdr>
                    <w:top w:val="single" w:sz="6" w:space="0" w:color="DEE2E6"/>
                    <w:left w:val="none" w:sz="0" w:space="0" w:color="auto"/>
                    <w:bottom w:val="none" w:sz="0" w:space="0" w:color="auto"/>
                    <w:right w:val="none" w:sz="0" w:space="0" w:color="auto"/>
                  </w:divBdr>
                  <w:divsChild>
                    <w:div w:id="157142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27579">
          <w:marLeft w:val="0"/>
          <w:marRight w:val="0"/>
          <w:marTop w:val="0"/>
          <w:marBottom w:val="0"/>
          <w:divBdr>
            <w:top w:val="single" w:sz="6" w:space="0" w:color="auto"/>
            <w:left w:val="single" w:sz="6" w:space="0" w:color="auto"/>
            <w:bottom w:val="single" w:sz="6" w:space="0" w:color="auto"/>
            <w:right w:val="single" w:sz="6" w:space="0" w:color="auto"/>
          </w:divBdr>
          <w:divsChild>
            <w:div w:id="1797210123">
              <w:marLeft w:val="0"/>
              <w:marRight w:val="0"/>
              <w:marTop w:val="0"/>
              <w:marBottom w:val="0"/>
              <w:divBdr>
                <w:top w:val="none" w:sz="0" w:space="0" w:color="auto"/>
                <w:left w:val="none" w:sz="0" w:space="0" w:color="auto"/>
                <w:bottom w:val="none" w:sz="0" w:space="0" w:color="auto"/>
                <w:right w:val="none" w:sz="0" w:space="0" w:color="auto"/>
              </w:divBdr>
            </w:div>
            <w:div w:id="85470226">
              <w:marLeft w:val="0"/>
              <w:marRight w:val="0"/>
              <w:marTop w:val="0"/>
              <w:marBottom w:val="0"/>
              <w:divBdr>
                <w:top w:val="none" w:sz="0" w:space="0" w:color="auto"/>
                <w:left w:val="none" w:sz="0" w:space="0" w:color="auto"/>
                <w:bottom w:val="none" w:sz="0" w:space="0" w:color="auto"/>
                <w:right w:val="none" w:sz="0" w:space="0" w:color="auto"/>
              </w:divBdr>
              <w:divsChild>
                <w:div w:id="1650017251">
                  <w:marLeft w:val="0"/>
                  <w:marRight w:val="0"/>
                  <w:marTop w:val="0"/>
                  <w:marBottom w:val="0"/>
                  <w:divBdr>
                    <w:top w:val="single" w:sz="6" w:space="0" w:color="DEE2E6"/>
                    <w:left w:val="none" w:sz="0" w:space="0" w:color="auto"/>
                    <w:bottom w:val="none" w:sz="0" w:space="0" w:color="auto"/>
                    <w:right w:val="none" w:sz="0" w:space="0" w:color="auto"/>
                  </w:divBdr>
                  <w:divsChild>
                    <w:div w:id="972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9400">
          <w:marLeft w:val="0"/>
          <w:marRight w:val="0"/>
          <w:marTop w:val="0"/>
          <w:marBottom w:val="0"/>
          <w:divBdr>
            <w:top w:val="single" w:sz="6" w:space="0" w:color="auto"/>
            <w:left w:val="single" w:sz="6" w:space="0" w:color="auto"/>
            <w:bottom w:val="single" w:sz="6" w:space="0" w:color="auto"/>
            <w:right w:val="single" w:sz="6" w:space="0" w:color="auto"/>
          </w:divBdr>
          <w:divsChild>
            <w:div w:id="1121269120">
              <w:marLeft w:val="0"/>
              <w:marRight w:val="0"/>
              <w:marTop w:val="0"/>
              <w:marBottom w:val="0"/>
              <w:divBdr>
                <w:top w:val="none" w:sz="0" w:space="0" w:color="auto"/>
                <w:left w:val="none" w:sz="0" w:space="0" w:color="auto"/>
                <w:bottom w:val="none" w:sz="0" w:space="0" w:color="auto"/>
                <w:right w:val="none" w:sz="0" w:space="0" w:color="auto"/>
              </w:divBdr>
            </w:div>
            <w:div w:id="44112605">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single" w:sz="6" w:space="0" w:color="DEE2E6"/>
                    <w:left w:val="none" w:sz="0" w:space="0" w:color="auto"/>
                    <w:bottom w:val="none" w:sz="0" w:space="0" w:color="auto"/>
                    <w:right w:val="none" w:sz="0" w:space="0" w:color="auto"/>
                  </w:divBdr>
                  <w:divsChild>
                    <w:div w:id="8390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61476">
          <w:marLeft w:val="0"/>
          <w:marRight w:val="0"/>
          <w:marTop w:val="0"/>
          <w:marBottom w:val="0"/>
          <w:divBdr>
            <w:top w:val="single" w:sz="6" w:space="0" w:color="auto"/>
            <w:left w:val="single" w:sz="6" w:space="0" w:color="auto"/>
            <w:bottom w:val="single" w:sz="6" w:space="0" w:color="auto"/>
            <w:right w:val="single" w:sz="6" w:space="0" w:color="auto"/>
          </w:divBdr>
          <w:divsChild>
            <w:div w:id="663902242">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single" w:sz="6" w:space="0" w:color="DEE2E6"/>
                    <w:left w:val="none" w:sz="0" w:space="0" w:color="auto"/>
                    <w:bottom w:val="none" w:sz="0" w:space="0" w:color="auto"/>
                    <w:right w:val="none" w:sz="0" w:space="0" w:color="auto"/>
                  </w:divBdr>
                  <w:divsChild>
                    <w:div w:id="8853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457128">
      <w:bodyDiv w:val="1"/>
      <w:marLeft w:val="0"/>
      <w:marRight w:val="0"/>
      <w:marTop w:val="0"/>
      <w:marBottom w:val="750"/>
      <w:divBdr>
        <w:top w:val="none" w:sz="0" w:space="0" w:color="auto"/>
        <w:left w:val="none" w:sz="0" w:space="0" w:color="auto"/>
        <w:bottom w:val="none" w:sz="0" w:space="0" w:color="auto"/>
        <w:right w:val="none" w:sz="0" w:space="0" w:color="auto"/>
      </w:divBdr>
      <w:divsChild>
        <w:div w:id="1431582163">
          <w:marLeft w:val="0"/>
          <w:marRight w:val="0"/>
          <w:marTop w:val="0"/>
          <w:marBottom w:val="900"/>
          <w:divBdr>
            <w:top w:val="none" w:sz="0" w:space="0" w:color="auto"/>
            <w:left w:val="none" w:sz="0" w:space="0" w:color="auto"/>
            <w:bottom w:val="none" w:sz="0" w:space="0" w:color="auto"/>
            <w:right w:val="none" w:sz="0" w:space="0" w:color="auto"/>
          </w:divBdr>
          <w:divsChild>
            <w:div w:id="1863132622">
              <w:marLeft w:val="-225"/>
              <w:marRight w:val="-225"/>
              <w:marTop w:val="0"/>
              <w:marBottom w:val="0"/>
              <w:divBdr>
                <w:top w:val="none" w:sz="0" w:space="0" w:color="auto"/>
                <w:left w:val="none" w:sz="0" w:space="0" w:color="auto"/>
                <w:bottom w:val="none" w:sz="0" w:space="0" w:color="auto"/>
                <w:right w:val="none" w:sz="0" w:space="0" w:color="auto"/>
              </w:divBdr>
              <w:divsChild>
                <w:div w:id="510795851">
                  <w:marLeft w:val="0"/>
                  <w:marRight w:val="0"/>
                  <w:marTop w:val="0"/>
                  <w:marBottom w:val="0"/>
                  <w:divBdr>
                    <w:top w:val="none" w:sz="0" w:space="0" w:color="auto"/>
                    <w:left w:val="none" w:sz="0" w:space="0" w:color="auto"/>
                    <w:bottom w:val="none" w:sz="0" w:space="0" w:color="auto"/>
                    <w:right w:val="none" w:sz="0" w:space="0" w:color="auto"/>
                  </w:divBdr>
                  <w:divsChild>
                    <w:div w:id="932277333">
                      <w:marLeft w:val="-225"/>
                      <w:marRight w:val="-225"/>
                      <w:marTop w:val="0"/>
                      <w:marBottom w:val="0"/>
                      <w:divBdr>
                        <w:top w:val="none" w:sz="0" w:space="0" w:color="auto"/>
                        <w:left w:val="none" w:sz="0" w:space="0" w:color="auto"/>
                        <w:bottom w:val="none" w:sz="0" w:space="0" w:color="auto"/>
                        <w:right w:val="none" w:sz="0" w:space="0" w:color="auto"/>
                      </w:divBdr>
                    </w:div>
                    <w:div w:id="700008587">
                      <w:marLeft w:val="0"/>
                      <w:marRight w:val="0"/>
                      <w:marTop w:val="0"/>
                      <w:marBottom w:val="0"/>
                      <w:divBdr>
                        <w:top w:val="none" w:sz="0" w:space="0" w:color="auto"/>
                        <w:left w:val="none" w:sz="0" w:space="0" w:color="auto"/>
                        <w:bottom w:val="none" w:sz="0" w:space="0" w:color="auto"/>
                        <w:right w:val="none" w:sz="0" w:space="0" w:color="auto"/>
                      </w:divBdr>
                    </w:div>
                    <w:div w:id="1673873291">
                      <w:marLeft w:val="-225"/>
                      <w:marRight w:val="-225"/>
                      <w:marTop w:val="0"/>
                      <w:marBottom w:val="0"/>
                      <w:divBdr>
                        <w:top w:val="none" w:sz="0" w:space="0" w:color="auto"/>
                        <w:left w:val="none" w:sz="0" w:space="0" w:color="auto"/>
                        <w:bottom w:val="none" w:sz="0" w:space="0" w:color="auto"/>
                        <w:right w:val="none" w:sz="0" w:space="0" w:color="auto"/>
                      </w:divBdr>
                      <w:divsChild>
                        <w:div w:id="457840871">
                          <w:marLeft w:val="0"/>
                          <w:marRight w:val="0"/>
                          <w:marTop w:val="0"/>
                          <w:marBottom w:val="0"/>
                          <w:divBdr>
                            <w:top w:val="none" w:sz="0" w:space="0" w:color="auto"/>
                            <w:left w:val="none" w:sz="0" w:space="0" w:color="auto"/>
                            <w:bottom w:val="none" w:sz="0" w:space="0" w:color="auto"/>
                            <w:right w:val="none" w:sz="0" w:space="0" w:color="auto"/>
                          </w:divBdr>
                        </w:div>
                      </w:divsChild>
                    </w:div>
                    <w:div w:id="1716152873">
                      <w:marLeft w:val="-225"/>
                      <w:marRight w:val="-225"/>
                      <w:marTop w:val="0"/>
                      <w:marBottom w:val="0"/>
                      <w:divBdr>
                        <w:top w:val="none" w:sz="0" w:space="0" w:color="auto"/>
                        <w:left w:val="none" w:sz="0" w:space="0" w:color="auto"/>
                        <w:bottom w:val="none" w:sz="0" w:space="0" w:color="auto"/>
                        <w:right w:val="none" w:sz="0" w:space="0" w:color="auto"/>
                      </w:divBdr>
                      <w:divsChild>
                        <w:div w:id="760300522">
                          <w:marLeft w:val="0"/>
                          <w:marRight w:val="0"/>
                          <w:marTop w:val="0"/>
                          <w:marBottom w:val="0"/>
                          <w:divBdr>
                            <w:top w:val="none" w:sz="0" w:space="0" w:color="auto"/>
                            <w:left w:val="none" w:sz="0" w:space="0" w:color="auto"/>
                            <w:bottom w:val="none" w:sz="0" w:space="0" w:color="auto"/>
                            <w:right w:val="none" w:sz="0" w:space="0" w:color="auto"/>
                          </w:divBdr>
                          <w:divsChild>
                            <w:div w:id="962808226">
                              <w:marLeft w:val="0"/>
                              <w:marRight w:val="0"/>
                              <w:marTop w:val="0"/>
                              <w:marBottom w:val="0"/>
                              <w:divBdr>
                                <w:top w:val="none" w:sz="0" w:space="0" w:color="auto"/>
                                <w:left w:val="none" w:sz="0" w:space="0" w:color="auto"/>
                                <w:bottom w:val="none" w:sz="0" w:space="0" w:color="auto"/>
                                <w:right w:val="none" w:sz="0" w:space="0" w:color="auto"/>
                              </w:divBdr>
                            </w:div>
                            <w:div w:id="1569346000">
                              <w:marLeft w:val="0"/>
                              <w:marRight w:val="0"/>
                              <w:marTop w:val="0"/>
                              <w:marBottom w:val="0"/>
                              <w:divBdr>
                                <w:top w:val="none" w:sz="0" w:space="0" w:color="auto"/>
                                <w:left w:val="none" w:sz="0" w:space="0" w:color="auto"/>
                                <w:bottom w:val="none" w:sz="0" w:space="0" w:color="auto"/>
                                <w:right w:val="none" w:sz="0" w:space="0" w:color="auto"/>
                              </w:divBdr>
                            </w:div>
                          </w:divsChild>
                        </w:div>
                        <w:div w:id="1856457863">
                          <w:marLeft w:val="0"/>
                          <w:marRight w:val="0"/>
                          <w:marTop w:val="0"/>
                          <w:marBottom w:val="0"/>
                          <w:divBdr>
                            <w:top w:val="none" w:sz="0" w:space="0" w:color="auto"/>
                            <w:left w:val="none" w:sz="0" w:space="0" w:color="auto"/>
                            <w:bottom w:val="none" w:sz="0" w:space="0" w:color="auto"/>
                            <w:right w:val="none" w:sz="0" w:space="0" w:color="auto"/>
                          </w:divBdr>
                          <w:divsChild>
                            <w:div w:id="1904677435">
                              <w:marLeft w:val="0"/>
                              <w:marRight w:val="0"/>
                              <w:marTop w:val="0"/>
                              <w:marBottom w:val="0"/>
                              <w:divBdr>
                                <w:top w:val="none" w:sz="0" w:space="0" w:color="auto"/>
                                <w:left w:val="none" w:sz="0" w:space="0" w:color="auto"/>
                                <w:bottom w:val="none" w:sz="0" w:space="0" w:color="auto"/>
                                <w:right w:val="none" w:sz="0" w:space="0" w:color="auto"/>
                              </w:divBdr>
                            </w:div>
                            <w:div w:id="273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6809">
                      <w:marLeft w:val="-225"/>
                      <w:marRight w:val="-225"/>
                      <w:marTop w:val="0"/>
                      <w:marBottom w:val="0"/>
                      <w:divBdr>
                        <w:top w:val="none" w:sz="0" w:space="0" w:color="auto"/>
                        <w:left w:val="none" w:sz="0" w:space="0" w:color="auto"/>
                        <w:bottom w:val="none" w:sz="0" w:space="0" w:color="auto"/>
                        <w:right w:val="none" w:sz="0" w:space="0" w:color="auto"/>
                      </w:divBdr>
                      <w:divsChild>
                        <w:div w:id="1538080761">
                          <w:marLeft w:val="0"/>
                          <w:marRight w:val="0"/>
                          <w:marTop w:val="0"/>
                          <w:marBottom w:val="0"/>
                          <w:divBdr>
                            <w:top w:val="none" w:sz="0" w:space="0" w:color="auto"/>
                            <w:left w:val="none" w:sz="0" w:space="0" w:color="auto"/>
                            <w:bottom w:val="none" w:sz="0" w:space="0" w:color="auto"/>
                            <w:right w:val="none" w:sz="0" w:space="0" w:color="auto"/>
                          </w:divBdr>
                        </w:div>
                      </w:divsChild>
                    </w:div>
                    <w:div w:id="582835073">
                      <w:marLeft w:val="-225"/>
                      <w:marRight w:val="-225"/>
                      <w:marTop w:val="0"/>
                      <w:marBottom w:val="0"/>
                      <w:divBdr>
                        <w:top w:val="none" w:sz="0" w:space="0" w:color="auto"/>
                        <w:left w:val="none" w:sz="0" w:space="0" w:color="auto"/>
                        <w:bottom w:val="none" w:sz="0" w:space="0" w:color="auto"/>
                        <w:right w:val="none" w:sz="0" w:space="0" w:color="auto"/>
                      </w:divBdr>
                      <w:divsChild>
                        <w:div w:id="1953591609">
                          <w:marLeft w:val="0"/>
                          <w:marRight w:val="0"/>
                          <w:marTop w:val="0"/>
                          <w:marBottom w:val="0"/>
                          <w:divBdr>
                            <w:top w:val="none" w:sz="0" w:space="0" w:color="auto"/>
                            <w:left w:val="none" w:sz="0" w:space="0" w:color="auto"/>
                            <w:bottom w:val="none" w:sz="0" w:space="0" w:color="auto"/>
                            <w:right w:val="none" w:sz="0" w:space="0" w:color="auto"/>
                          </w:divBdr>
                          <w:divsChild>
                            <w:div w:id="1958439981">
                              <w:marLeft w:val="0"/>
                              <w:marRight w:val="0"/>
                              <w:marTop w:val="0"/>
                              <w:marBottom w:val="0"/>
                              <w:divBdr>
                                <w:top w:val="none" w:sz="0" w:space="0" w:color="auto"/>
                                <w:left w:val="none" w:sz="0" w:space="0" w:color="auto"/>
                                <w:bottom w:val="none" w:sz="0" w:space="0" w:color="auto"/>
                                <w:right w:val="none" w:sz="0" w:space="0" w:color="auto"/>
                              </w:divBdr>
                            </w:div>
                            <w:div w:id="781799329">
                              <w:marLeft w:val="0"/>
                              <w:marRight w:val="0"/>
                              <w:marTop w:val="0"/>
                              <w:marBottom w:val="0"/>
                              <w:divBdr>
                                <w:top w:val="none" w:sz="0" w:space="0" w:color="auto"/>
                                <w:left w:val="none" w:sz="0" w:space="0" w:color="auto"/>
                                <w:bottom w:val="none" w:sz="0" w:space="0" w:color="auto"/>
                                <w:right w:val="none" w:sz="0" w:space="0" w:color="auto"/>
                              </w:divBdr>
                            </w:div>
                            <w:div w:id="2145808421">
                              <w:marLeft w:val="0"/>
                              <w:marRight w:val="0"/>
                              <w:marTop w:val="0"/>
                              <w:marBottom w:val="0"/>
                              <w:divBdr>
                                <w:top w:val="none" w:sz="0" w:space="0" w:color="auto"/>
                                <w:left w:val="none" w:sz="0" w:space="0" w:color="auto"/>
                                <w:bottom w:val="none" w:sz="0" w:space="0" w:color="auto"/>
                                <w:right w:val="none" w:sz="0" w:space="0" w:color="auto"/>
                              </w:divBdr>
                            </w:div>
                          </w:divsChild>
                        </w:div>
                        <w:div w:id="491678268">
                          <w:marLeft w:val="0"/>
                          <w:marRight w:val="0"/>
                          <w:marTop w:val="0"/>
                          <w:marBottom w:val="0"/>
                          <w:divBdr>
                            <w:top w:val="none" w:sz="0" w:space="0" w:color="auto"/>
                            <w:left w:val="none" w:sz="0" w:space="0" w:color="auto"/>
                            <w:bottom w:val="none" w:sz="0" w:space="0" w:color="auto"/>
                            <w:right w:val="none" w:sz="0" w:space="0" w:color="auto"/>
                          </w:divBdr>
                          <w:divsChild>
                            <w:div w:id="939873134">
                              <w:marLeft w:val="0"/>
                              <w:marRight w:val="0"/>
                              <w:marTop w:val="0"/>
                              <w:marBottom w:val="0"/>
                              <w:divBdr>
                                <w:top w:val="none" w:sz="0" w:space="0" w:color="auto"/>
                                <w:left w:val="none" w:sz="0" w:space="0" w:color="auto"/>
                                <w:bottom w:val="none" w:sz="0" w:space="0" w:color="auto"/>
                                <w:right w:val="none" w:sz="0" w:space="0" w:color="auto"/>
                              </w:divBdr>
                            </w:div>
                            <w:div w:id="10290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4163">
                      <w:marLeft w:val="-225"/>
                      <w:marRight w:val="-225"/>
                      <w:marTop w:val="0"/>
                      <w:marBottom w:val="0"/>
                      <w:divBdr>
                        <w:top w:val="none" w:sz="0" w:space="0" w:color="auto"/>
                        <w:left w:val="none" w:sz="0" w:space="0" w:color="auto"/>
                        <w:bottom w:val="none" w:sz="0" w:space="0" w:color="auto"/>
                        <w:right w:val="none" w:sz="0" w:space="0" w:color="auto"/>
                      </w:divBdr>
                      <w:divsChild>
                        <w:div w:id="359431621">
                          <w:marLeft w:val="0"/>
                          <w:marRight w:val="0"/>
                          <w:marTop w:val="0"/>
                          <w:marBottom w:val="0"/>
                          <w:divBdr>
                            <w:top w:val="none" w:sz="0" w:space="0" w:color="auto"/>
                            <w:left w:val="none" w:sz="0" w:space="0" w:color="auto"/>
                            <w:bottom w:val="none" w:sz="0" w:space="0" w:color="auto"/>
                            <w:right w:val="none" w:sz="0" w:space="0" w:color="auto"/>
                          </w:divBdr>
                        </w:div>
                      </w:divsChild>
                    </w:div>
                    <w:div w:id="1678920946">
                      <w:marLeft w:val="-225"/>
                      <w:marRight w:val="-225"/>
                      <w:marTop w:val="0"/>
                      <w:marBottom w:val="0"/>
                      <w:divBdr>
                        <w:top w:val="none" w:sz="0" w:space="0" w:color="auto"/>
                        <w:left w:val="none" w:sz="0" w:space="0" w:color="auto"/>
                        <w:bottom w:val="none" w:sz="0" w:space="0" w:color="auto"/>
                        <w:right w:val="none" w:sz="0" w:space="0" w:color="auto"/>
                      </w:divBdr>
                      <w:divsChild>
                        <w:div w:id="1659192760">
                          <w:marLeft w:val="0"/>
                          <w:marRight w:val="0"/>
                          <w:marTop w:val="0"/>
                          <w:marBottom w:val="0"/>
                          <w:divBdr>
                            <w:top w:val="none" w:sz="0" w:space="0" w:color="auto"/>
                            <w:left w:val="none" w:sz="0" w:space="0" w:color="auto"/>
                            <w:bottom w:val="none" w:sz="0" w:space="0" w:color="auto"/>
                            <w:right w:val="none" w:sz="0" w:space="0" w:color="auto"/>
                          </w:divBdr>
                          <w:divsChild>
                            <w:div w:id="2109227683">
                              <w:marLeft w:val="0"/>
                              <w:marRight w:val="0"/>
                              <w:marTop w:val="0"/>
                              <w:marBottom w:val="0"/>
                              <w:divBdr>
                                <w:top w:val="none" w:sz="0" w:space="0" w:color="auto"/>
                                <w:left w:val="none" w:sz="0" w:space="0" w:color="auto"/>
                                <w:bottom w:val="none" w:sz="0" w:space="0" w:color="auto"/>
                                <w:right w:val="none" w:sz="0" w:space="0" w:color="auto"/>
                              </w:divBdr>
                            </w:div>
                            <w:div w:id="1940138106">
                              <w:marLeft w:val="0"/>
                              <w:marRight w:val="0"/>
                              <w:marTop w:val="0"/>
                              <w:marBottom w:val="0"/>
                              <w:divBdr>
                                <w:top w:val="none" w:sz="0" w:space="0" w:color="auto"/>
                                <w:left w:val="none" w:sz="0" w:space="0" w:color="auto"/>
                                <w:bottom w:val="none" w:sz="0" w:space="0" w:color="auto"/>
                                <w:right w:val="none" w:sz="0" w:space="0" w:color="auto"/>
                              </w:divBdr>
                            </w:div>
                            <w:div w:id="1609317846">
                              <w:marLeft w:val="0"/>
                              <w:marRight w:val="0"/>
                              <w:marTop w:val="0"/>
                              <w:marBottom w:val="0"/>
                              <w:divBdr>
                                <w:top w:val="none" w:sz="0" w:space="0" w:color="auto"/>
                                <w:left w:val="none" w:sz="0" w:space="0" w:color="auto"/>
                                <w:bottom w:val="none" w:sz="0" w:space="0" w:color="auto"/>
                                <w:right w:val="none" w:sz="0" w:space="0" w:color="auto"/>
                              </w:divBdr>
                            </w:div>
                            <w:div w:id="1139110098">
                              <w:marLeft w:val="0"/>
                              <w:marRight w:val="0"/>
                              <w:marTop w:val="0"/>
                              <w:marBottom w:val="0"/>
                              <w:divBdr>
                                <w:top w:val="none" w:sz="0" w:space="0" w:color="auto"/>
                                <w:left w:val="none" w:sz="0" w:space="0" w:color="auto"/>
                                <w:bottom w:val="none" w:sz="0" w:space="0" w:color="auto"/>
                                <w:right w:val="none" w:sz="0" w:space="0" w:color="auto"/>
                              </w:divBdr>
                            </w:div>
                          </w:divsChild>
                        </w:div>
                        <w:div w:id="1682315512">
                          <w:marLeft w:val="0"/>
                          <w:marRight w:val="0"/>
                          <w:marTop w:val="0"/>
                          <w:marBottom w:val="0"/>
                          <w:divBdr>
                            <w:top w:val="none" w:sz="0" w:space="0" w:color="auto"/>
                            <w:left w:val="none" w:sz="0" w:space="0" w:color="auto"/>
                            <w:bottom w:val="none" w:sz="0" w:space="0" w:color="auto"/>
                            <w:right w:val="none" w:sz="0" w:space="0" w:color="auto"/>
                          </w:divBdr>
                          <w:divsChild>
                            <w:div w:id="840969718">
                              <w:marLeft w:val="0"/>
                              <w:marRight w:val="0"/>
                              <w:marTop w:val="0"/>
                              <w:marBottom w:val="0"/>
                              <w:divBdr>
                                <w:top w:val="none" w:sz="0" w:space="0" w:color="auto"/>
                                <w:left w:val="none" w:sz="0" w:space="0" w:color="auto"/>
                                <w:bottom w:val="none" w:sz="0" w:space="0" w:color="auto"/>
                                <w:right w:val="none" w:sz="0" w:space="0" w:color="auto"/>
                              </w:divBdr>
                            </w:div>
                            <w:div w:id="1493986226">
                              <w:marLeft w:val="0"/>
                              <w:marRight w:val="0"/>
                              <w:marTop w:val="0"/>
                              <w:marBottom w:val="0"/>
                              <w:divBdr>
                                <w:top w:val="none" w:sz="0" w:space="0" w:color="auto"/>
                                <w:left w:val="none" w:sz="0" w:space="0" w:color="auto"/>
                                <w:bottom w:val="none" w:sz="0" w:space="0" w:color="auto"/>
                                <w:right w:val="none" w:sz="0" w:space="0" w:color="auto"/>
                              </w:divBdr>
                            </w:div>
                            <w:div w:id="6440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5446">
                      <w:marLeft w:val="-225"/>
                      <w:marRight w:val="-225"/>
                      <w:marTop w:val="0"/>
                      <w:marBottom w:val="0"/>
                      <w:divBdr>
                        <w:top w:val="none" w:sz="0" w:space="0" w:color="auto"/>
                        <w:left w:val="none" w:sz="0" w:space="0" w:color="auto"/>
                        <w:bottom w:val="none" w:sz="0" w:space="0" w:color="auto"/>
                        <w:right w:val="none" w:sz="0" w:space="0" w:color="auto"/>
                      </w:divBdr>
                      <w:divsChild>
                        <w:div w:id="44960887">
                          <w:marLeft w:val="0"/>
                          <w:marRight w:val="0"/>
                          <w:marTop w:val="0"/>
                          <w:marBottom w:val="0"/>
                          <w:divBdr>
                            <w:top w:val="none" w:sz="0" w:space="0" w:color="auto"/>
                            <w:left w:val="none" w:sz="0" w:space="0" w:color="auto"/>
                            <w:bottom w:val="none" w:sz="0" w:space="0" w:color="auto"/>
                            <w:right w:val="none" w:sz="0" w:space="0" w:color="auto"/>
                          </w:divBdr>
                        </w:div>
                      </w:divsChild>
                    </w:div>
                    <w:div w:id="2132355569">
                      <w:marLeft w:val="-225"/>
                      <w:marRight w:val="-225"/>
                      <w:marTop w:val="0"/>
                      <w:marBottom w:val="0"/>
                      <w:divBdr>
                        <w:top w:val="none" w:sz="0" w:space="0" w:color="auto"/>
                        <w:left w:val="none" w:sz="0" w:space="0" w:color="auto"/>
                        <w:bottom w:val="none" w:sz="0" w:space="0" w:color="auto"/>
                        <w:right w:val="none" w:sz="0" w:space="0" w:color="auto"/>
                      </w:divBdr>
                      <w:divsChild>
                        <w:div w:id="687020613">
                          <w:marLeft w:val="0"/>
                          <w:marRight w:val="0"/>
                          <w:marTop w:val="0"/>
                          <w:marBottom w:val="0"/>
                          <w:divBdr>
                            <w:top w:val="none" w:sz="0" w:space="0" w:color="auto"/>
                            <w:left w:val="none" w:sz="0" w:space="0" w:color="auto"/>
                            <w:bottom w:val="none" w:sz="0" w:space="0" w:color="auto"/>
                            <w:right w:val="none" w:sz="0" w:space="0" w:color="auto"/>
                          </w:divBdr>
                          <w:divsChild>
                            <w:div w:id="1073939126">
                              <w:marLeft w:val="0"/>
                              <w:marRight w:val="0"/>
                              <w:marTop w:val="0"/>
                              <w:marBottom w:val="0"/>
                              <w:divBdr>
                                <w:top w:val="none" w:sz="0" w:space="0" w:color="auto"/>
                                <w:left w:val="none" w:sz="0" w:space="0" w:color="auto"/>
                                <w:bottom w:val="none" w:sz="0" w:space="0" w:color="auto"/>
                                <w:right w:val="none" w:sz="0" w:space="0" w:color="auto"/>
                              </w:divBdr>
                            </w:div>
                            <w:div w:id="279845785">
                              <w:marLeft w:val="0"/>
                              <w:marRight w:val="0"/>
                              <w:marTop w:val="0"/>
                              <w:marBottom w:val="0"/>
                              <w:divBdr>
                                <w:top w:val="none" w:sz="0" w:space="0" w:color="auto"/>
                                <w:left w:val="none" w:sz="0" w:space="0" w:color="auto"/>
                                <w:bottom w:val="none" w:sz="0" w:space="0" w:color="auto"/>
                                <w:right w:val="none" w:sz="0" w:space="0" w:color="auto"/>
                              </w:divBdr>
                            </w:div>
                            <w:div w:id="1367491006">
                              <w:marLeft w:val="0"/>
                              <w:marRight w:val="0"/>
                              <w:marTop w:val="0"/>
                              <w:marBottom w:val="0"/>
                              <w:divBdr>
                                <w:top w:val="none" w:sz="0" w:space="0" w:color="auto"/>
                                <w:left w:val="none" w:sz="0" w:space="0" w:color="auto"/>
                                <w:bottom w:val="none" w:sz="0" w:space="0" w:color="auto"/>
                                <w:right w:val="none" w:sz="0" w:space="0" w:color="auto"/>
                              </w:divBdr>
                            </w:div>
                          </w:divsChild>
                        </w:div>
                        <w:div w:id="467018631">
                          <w:marLeft w:val="0"/>
                          <w:marRight w:val="0"/>
                          <w:marTop w:val="0"/>
                          <w:marBottom w:val="0"/>
                          <w:divBdr>
                            <w:top w:val="none" w:sz="0" w:space="0" w:color="auto"/>
                            <w:left w:val="none" w:sz="0" w:space="0" w:color="auto"/>
                            <w:bottom w:val="none" w:sz="0" w:space="0" w:color="auto"/>
                            <w:right w:val="none" w:sz="0" w:space="0" w:color="auto"/>
                          </w:divBdr>
                          <w:divsChild>
                            <w:div w:id="1342389410">
                              <w:marLeft w:val="0"/>
                              <w:marRight w:val="0"/>
                              <w:marTop w:val="0"/>
                              <w:marBottom w:val="0"/>
                              <w:divBdr>
                                <w:top w:val="none" w:sz="0" w:space="0" w:color="auto"/>
                                <w:left w:val="none" w:sz="0" w:space="0" w:color="auto"/>
                                <w:bottom w:val="none" w:sz="0" w:space="0" w:color="auto"/>
                                <w:right w:val="none" w:sz="0" w:space="0" w:color="auto"/>
                              </w:divBdr>
                            </w:div>
                            <w:div w:id="8112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5588">
                      <w:marLeft w:val="-225"/>
                      <w:marRight w:val="-225"/>
                      <w:marTop w:val="0"/>
                      <w:marBottom w:val="0"/>
                      <w:divBdr>
                        <w:top w:val="none" w:sz="0" w:space="0" w:color="auto"/>
                        <w:left w:val="none" w:sz="0" w:space="0" w:color="auto"/>
                        <w:bottom w:val="none" w:sz="0" w:space="0" w:color="auto"/>
                        <w:right w:val="none" w:sz="0" w:space="0" w:color="auto"/>
                      </w:divBdr>
                      <w:divsChild>
                        <w:div w:id="633755829">
                          <w:marLeft w:val="0"/>
                          <w:marRight w:val="0"/>
                          <w:marTop w:val="0"/>
                          <w:marBottom w:val="0"/>
                          <w:divBdr>
                            <w:top w:val="none" w:sz="0" w:space="0" w:color="auto"/>
                            <w:left w:val="none" w:sz="0" w:space="0" w:color="auto"/>
                            <w:bottom w:val="none" w:sz="0" w:space="0" w:color="auto"/>
                            <w:right w:val="none" w:sz="0" w:space="0" w:color="auto"/>
                          </w:divBdr>
                        </w:div>
                      </w:divsChild>
                    </w:div>
                    <w:div w:id="470290283">
                      <w:marLeft w:val="-225"/>
                      <w:marRight w:val="-225"/>
                      <w:marTop w:val="0"/>
                      <w:marBottom w:val="0"/>
                      <w:divBdr>
                        <w:top w:val="none" w:sz="0" w:space="0" w:color="auto"/>
                        <w:left w:val="none" w:sz="0" w:space="0" w:color="auto"/>
                        <w:bottom w:val="none" w:sz="0" w:space="0" w:color="auto"/>
                        <w:right w:val="none" w:sz="0" w:space="0" w:color="auto"/>
                      </w:divBdr>
                      <w:divsChild>
                        <w:div w:id="1176460303">
                          <w:marLeft w:val="0"/>
                          <w:marRight w:val="0"/>
                          <w:marTop w:val="0"/>
                          <w:marBottom w:val="0"/>
                          <w:divBdr>
                            <w:top w:val="none" w:sz="0" w:space="0" w:color="auto"/>
                            <w:left w:val="none" w:sz="0" w:space="0" w:color="auto"/>
                            <w:bottom w:val="none" w:sz="0" w:space="0" w:color="auto"/>
                            <w:right w:val="none" w:sz="0" w:space="0" w:color="auto"/>
                          </w:divBdr>
                          <w:divsChild>
                            <w:div w:id="485123027">
                              <w:marLeft w:val="0"/>
                              <w:marRight w:val="0"/>
                              <w:marTop w:val="0"/>
                              <w:marBottom w:val="0"/>
                              <w:divBdr>
                                <w:top w:val="none" w:sz="0" w:space="0" w:color="auto"/>
                                <w:left w:val="none" w:sz="0" w:space="0" w:color="auto"/>
                                <w:bottom w:val="none" w:sz="0" w:space="0" w:color="auto"/>
                                <w:right w:val="none" w:sz="0" w:space="0" w:color="auto"/>
                              </w:divBdr>
                            </w:div>
                            <w:div w:id="1016267228">
                              <w:marLeft w:val="0"/>
                              <w:marRight w:val="0"/>
                              <w:marTop w:val="0"/>
                              <w:marBottom w:val="0"/>
                              <w:divBdr>
                                <w:top w:val="none" w:sz="0" w:space="0" w:color="auto"/>
                                <w:left w:val="none" w:sz="0" w:space="0" w:color="auto"/>
                                <w:bottom w:val="none" w:sz="0" w:space="0" w:color="auto"/>
                                <w:right w:val="none" w:sz="0" w:space="0" w:color="auto"/>
                              </w:divBdr>
                            </w:div>
                            <w:div w:id="1679040345">
                              <w:marLeft w:val="0"/>
                              <w:marRight w:val="0"/>
                              <w:marTop w:val="0"/>
                              <w:marBottom w:val="0"/>
                              <w:divBdr>
                                <w:top w:val="none" w:sz="0" w:space="0" w:color="auto"/>
                                <w:left w:val="none" w:sz="0" w:space="0" w:color="auto"/>
                                <w:bottom w:val="none" w:sz="0" w:space="0" w:color="auto"/>
                                <w:right w:val="none" w:sz="0" w:space="0" w:color="auto"/>
                              </w:divBdr>
                            </w:div>
                            <w:div w:id="919170115">
                              <w:marLeft w:val="0"/>
                              <w:marRight w:val="0"/>
                              <w:marTop w:val="0"/>
                              <w:marBottom w:val="0"/>
                              <w:divBdr>
                                <w:top w:val="none" w:sz="0" w:space="0" w:color="auto"/>
                                <w:left w:val="none" w:sz="0" w:space="0" w:color="auto"/>
                                <w:bottom w:val="none" w:sz="0" w:space="0" w:color="auto"/>
                                <w:right w:val="none" w:sz="0" w:space="0" w:color="auto"/>
                              </w:divBdr>
                            </w:div>
                            <w:div w:id="2015065438">
                              <w:marLeft w:val="0"/>
                              <w:marRight w:val="0"/>
                              <w:marTop w:val="0"/>
                              <w:marBottom w:val="0"/>
                              <w:divBdr>
                                <w:top w:val="none" w:sz="0" w:space="0" w:color="auto"/>
                                <w:left w:val="none" w:sz="0" w:space="0" w:color="auto"/>
                                <w:bottom w:val="none" w:sz="0" w:space="0" w:color="auto"/>
                                <w:right w:val="none" w:sz="0" w:space="0" w:color="auto"/>
                              </w:divBdr>
                            </w:div>
                            <w:div w:id="1243295533">
                              <w:marLeft w:val="0"/>
                              <w:marRight w:val="0"/>
                              <w:marTop w:val="0"/>
                              <w:marBottom w:val="0"/>
                              <w:divBdr>
                                <w:top w:val="none" w:sz="0" w:space="0" w:color="auto"/>
                                <w:left w:val="none" w:sz="0" w:space="0" w:color="auto"/>
                                <w:bottom w:val="none" w:sz="0" w:space="0" w:color="auto"/>
                                <w:right w:val="none" w:sz="0" w:space="0" w:color="auto"/>
                              </w:divBdr>
                            </w:div>
                            <w:div w:id="2010256334">
                              <w:marLeft w:val="0"/>
                              <w:marRight w:val="0"/>
                              <w:marTop w:val="0"/>
                              <w:marBottom w:val="0"/>
                              <w:divBdr>
                                <w:top w:val="none" w:sz="0" w:space="0" w:color="auto"/>
                                <w:left w:val="none" w:sz="0" w:space="0" w:color="auto"/>
                                <w:bottom w:val="none" w:sz="0" w:space="0" w:color="auto"/>
                                <w:right w:val="none" w:sz="0" w:space="0" w:color="auto"/>
                              </w:divBdr>
                            </w:div>
                          </w:divsChild>
                        </w:div>
                        <w:div w:id="1214736272">
                          <w:marLeft w:val="0"/>
                          <w:marRight w:val="0"/>
                          <w:marTop w:val="0"/>
                          <w:marBottom w:val="0"/>
                          <w:divBdr>
                            <w:top w:val="none" w:sz="0" w:space="0" w:color="auto"/>
                            <w:left w:val="none" w:sz="0" w:space="0" w:color="auto"/>
                            <w:bottom w:val="none" w:sz="0" w:space="0" w:color="auto"/>
                            <w:right w:val="none" w:sz="0" w:space="0" w:color="auto"/>
                          </w:divBdr>
                          <w:divsChild>
                            <w:div w:id="1391685090">
                              <w:marLeft w:val="0"/>
                              <w:marRight w:val="0"/>
                              <w:marTop w:val="0"/>
                              <w:marBottom w:val="0"/>
                              <w:divBdr>
                                <w:top w:val="none" w:sz="0" w:space="0" w:color="auto"/>
                                <w:left w:val="none" w:sz="0" w:space="0" w:color="auto"/>
                                <w:bottom w:val="none" w:sz="0" w:space="0" w:color="auto"/>
                                <w:right w:val="none" w:sz="0" w:space="0" w:color="auto"/>
                              </w:divBdr>
                            </w:div>
                            <w:div w:id="620573207">
                              <w:marLeft w:val="0"/>
                              <w:marRight w:val="0"/>
                              <w:marTop w:val="0"/>
                              <w:marBottom w:val="0"/>
                              <w:divBdr>
                                <w:top w:val="none" w:sz="0" w:space="0" w:color="auto"/>
                                <w:left w:val="none" w:sz="0" w:space="0" w:color="auto"/>
                                <w:bottom w:val="none" w:sz="0" w:space="0" w:color="auto"/>
                                <w:right w:val="none" w:sz="0" w:space="0" w:color="auto"/>
                              </w:divBdr>
                            </w:div>
                            <w:div w:id="596981390">
                              <w:marLeft w:val="0"/>
                              <w:marRight w:val="0"/>
                              <w:marTop w:val="0"/>
                              <w:marBottom w:val="0"/>
                              <w:divBdr>
                                <w:top w:val="none" w:sz="0" w:space="0" w:color="auto"/>
                                <w:left w:val="none" w:sz="0" w:space="0" w:color="auto"/>
                                <w:bottom w:val="none" w:sz="0" w:space="0" w:color="auto"/>
                                <w:right w:val="none" w:sz="0" w:space="0" w:color="auto"/>
                              </w:divBdr>
                            </w:div>
                            <w:div w:id="124785302">
                              <w:marLeft w:val="0"/>
                              <w:marRight w:val="0"/>
                              <w:marTop w:val="0"/>
                              <w:marBottom w:val="0"/>
                              <w:divBdr>
                                <w:top w:val="none" w:sz="0" w:space="0" w:color="auto"/>
                                <w:left w:val="none" w:sz="0" w:space="0" w:color="auto"/>
                                <w:bottom w:val="none" w:sz="0" w:space="0" w:color="auto"/>
                                <w:right w:val="none" w:sz="0" w:space="0" w:color="auto"/>
                              </w:divBdr>
                            </w:div>
                            <w:div w:id="315034032">
                              <w:marLeft w:val="0"/>
                              <w:marRight w:val="0"/>
                              <w:marTop w:val="0"/>
                              <w:marBottom w:val="0"/>
                              <w:divBdr>
                                <w:top w:val="none" w:sz="0" w:space="0" w:color="auto"/>
                                <w:left w:val="none" w:sz="0" w:space="0" w:color="auto"/>
                                <w:bottom w:val="none" w:sz="0" w:space="0" w:color="auto"/>
                                <w:right w:val="none" w:sz="0" w:space="0" w:color="auto"/>
                              </w:divBdr>
                            </w:div>
                            <w:div w:id="890270949">
                              <w:marLeft w:val="0"/>
                              <w:marRight w:val="0"/>
                              <w:marTop w:val="0"/>
                              <w:marBottom w:val="0"/>
                              <w:divBdr>
                                <w:top w:val="none" w:sz="0" w:space="0" w:color="auto"/>
                                <w:left w:val="none" w:sz="0" w:space="0" w:color="auto"/>
                                <w:bottom w:val="none" w:sz="0" w:space="0" w:color="auto"/>
                                <w:right w:val="none" w:sz="0" w:space="0" w:color="auto"/>
                              </w:divBdr>
                            </w:div>
                            <w:div w:id="3052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7977">
                      <w:marLeft w:val="-225"/>
                      <w:marRight w:val="-225"/>
                      <w:marTop w:val="0"/>
                      <w:marBottom w:val="0"/>
                      <w:divBdr>
                        <w:top w:val="none" w:sz="0" w:space="0" w:color="auto"/>
                        <w:left w:val="none" w:sz="0" w:space="0" w:color="auto"/>
                        <w:bottom w:val="none" w:sz="0" w:space="0" w:color="auto"/>
                        <w:right w:val="none" w:sz="0" w:space="0" w:color="auto"/>
                      </w:divBdr>
                      <w:divsChild>
                        <w:div w:id="398940631">
                          <w:marLeft w:val="0"/>
                          <w:marRight w:val="0"/>
                          <w:marTop w:val="0"/>
                          <w:marBottom w:val="0"/>
                          <w:divBdr>
                            <w:top w:val="none" w:sz="0" w:space="0" w:color="auto"/>
                            <w:left w:val="none" w:sz="0" w:space="0" w:color="auto"/>
                            <w:bottom w:val="none" w:sz="0" w:space="0" w:color="auto"/>
                            <w:right w:val="none" w:sz="0" w:space="0" w:color="auto"/>
                          </w:divBdr>
                        </w:div>
                      </w:divsChild>
                    </w:div>
                    <w:div w:id="1772503855">
                      <w:marLeft w:val="-225"/>
                      <w:marRight w:val="-225"/>
                      <w:marTop w:val="0"/>
                      <w:marBottom w:val="0"/>
                      <w:divBdr>
                        <w:top w:val="none" w:sz="0" w:space="0" w:color="auto"/>
                        <w:left w:val="none" w:sz="0" w:space="0" w:color="auto"/>
                        <w:bottom w:val="none" w:sz="0" w:space="0" w:color="auto"/>
                        <w:right w:val="none" w:sz="0" w:space="0" w:color="auto"/>
                      </w:divBdr>
                      <w:divsChild>
                        <w:div w:id="840505873">
                          <w:marLeft w:val="0"/>
                          <w:marRight w:val="0"/>
                          <w:marTop w:val="0"/>
                          <w:marBottom w:val="0"/>
                          <w:divBdr>
                            <w:top w:val="none" w:sz="0" w:space="0" w:color="auto"/>
                            <w:left w:val="none" w:sz="0" w:space="0" w:color="auto"/>
                            <w:bottom w:val="none" w:sz="0" w:space="0" w:color="auto"/>
                            <w:right w:val="none" w:sz="0" w:space="0" w:color="auto"/>
                          </w:divBdr>
                          <w:divsChild>
                            <w:div w:id="821652392">
                              <w:marLeft w:val="0"/>
                              <w:marRight w:val="0"/>
                              <w:marTop w:val="0"/>
                              <w:marBottom w:val="0"/>
                              <w:divBdr>
                                <w:top w:val="none" w:sz="0" w:space="0" w:color="auto"/>
                                <w:left w:val="none" w:sz="0" w:space="0" w:color="auto"/>
                                <w:bottom w:val="none" w:sz="0" w:space="0" w:color="auto"/>
                                <w:right w:val="none" w:sz="0" w:space="0" w:color="auto"/>
                              </w:divBdr>
                            </w:div>
                            <w:div w:id="1089078880">
                              <w:marLeft w:val="0"/>
                              <w:marRight w:val="0"/>
                              <w:marTop w:val="0"/>
                              <w:marBottom w:val="0"/>
                              <w:divBdr>
                                <w:top w:val="none" w:sz="0" w:space="0" w:color="auto"/>
                                <w:left w:val="none" w:sz="0" w:space="0" w:color="auto"/>
                                <w:bottom w:val="none" w:sz="0" w:space="0" w:color="auto"/>
                                <w:right w:val="none" w:sz="0" w:space="0" w:color="auto"/>
                              </w:divBdr>
                            </w:div>
                            <w:div w:id="445732267">
                              <w:marLeft w:val="0"/>
                              <w:marRight w:val="0"/>
                              <w:marTop w:val="0"/>
                              <w:marBottom w:val="0"/>
                              <w:divBdr>
                                <w:top w:val="none" w:sz="0" w:space="0" w:color="auto"/>
                                <w:left w:val="none" w:sz="0" w:space="0" w:color="auto"/>
                                <w:bottom w:val="none" w:sz="0" w:space="0" w:color="auto"/>
                                <w:right w:val="none" w:sz="0" w:space="0" w:color="auto"/>
                              </w:divBdr>
                            </w:div>
                            <w:div w:id="430048830">
                              <w:marLeft w:val="0"/>
                              <w:marRight w:val="0"/>
                              <w:marTop w:val="0"/>
                              <w:marBottom w:val="0"/>
                              <w:divBdr>
                                <w:top w:val="none" w:sz="0" w:space="0" w:color="auto"/>
                                <w:left w:val="none" w:sz="0" w:space="0" w:color="auto"/>
                                <w:bottom w:val="none" w:sz="0" w:space="0" w:color="auto"/>
                                <w:right w:val="none" w:sz="0" w:space="0" w:color="auto"/>
                              </w:divBdr>
                            </w:div>
                            <w:div w:id="1957563529">
                              <w:marLeft w:val="0"/>
                              <w:marRight w:val="0"/>
                              <w:marTop w:val="0"/>
                              <w:marBottom w:val="0"/>
                              <w:divBdr>
                                <w:top w:val="none" w:sz="0" w:space="0" w:color="auto"/>
                                <w:left w:val="none" w:sz="0" w:space="0" w:color="auto"/>
                                <w:bottom w:val="none" w:sz="0" w:space="0" w:color="auto"/>
                                <w:right w:val="none" w:sz="0" w:space="0" w:color="auto"/>
                              </w:divBdr>
                            </w:div>
                            <w:div w:id="2136021201">
                              <w:marLeft w:val="0"/>
                              <w:marRight w:val="0"/>
                              <w:marTop w:val="0"/>
                              <w:marBottom w:val="0"/>
                              <w:divBdr>
                                <w:top w:val="none" w:sz="0" w:space="0" w:color="auto"/>
                                <w:left w:val="none" w:sz="0" w:space="0" w:color="auto"/>
                                <w:bottom w:val="none" w:sz="0" w:space="0" w:color="auto"/>
                                <w:right w:val="none" w:sz="0" w:space="0" w:color="auto"/>
                              </w:divBdr>
                            </w:div>
                            <w:div w:id="409080111">
                              <w:marLeft w:val="0"/>
                              <w:marRight w:val="0"/>
                              <w:marTop w:val="0"/>
                              <w:marBottom w:val="0"/>
                              <w:divBdr>
                                <w:top w:val="none" w:sz="0" w:space="0" w:color="auto"/>
                                <w:left w:val="none" w:sz="0" w:space="0" w:color="auto"/>
                                <w:bottom w:val="none" w:sz="0" w:space="0" w:color="auto"/>
                                <w:right w:val="none" w:sz="0" w:space="0" w:color="auto"/>
                              </w:divBdr>
                            </w:div>
                            <w:div w:id="1438328115">
                              <w:marLeft w:val="0"/>
                              <w:marRight w:val="0"/>
                              <w:marTop w:val="0"/>
                              <w:marBottom w:val="0"/>
                              <w:divBdr>
                                <w:top w:val="none" w:sz="0" w:space="0" w:color="auto"/>
                                <w:left w:val="none" w:sz="0" w:space="0" w:color="auto"/>
                                <w:bottom w:val="none" w:sz="0" w:space="0" w:color="auto"/>
                                <w:right w:val="none" w:sz="0" w:space="0" w:color="auto"/>
                              </w:divBdr>
                            </w:div>
                          </w:divsChild>
                        </w:div>
                        <w:div w:id="591083266">
                          <w:marLeft w:val="0"/>
                          <w:marRight w:val="0"/>
                          <w:marTop w:val="0"/>
                          <w:marBottom w:val="0"/>
                          <w:divBdr>
                            <w:top w:val="none" w:sz="0" w:space="0" w:color="auto"/>
                            <w:left w:val="none" w:sz="0" w:space="0" w:color="auto"/>
                            <w:bottom w:val="none" w:sz="0" w:space="0" w:color="auto"/>
                            <w:right w:val="none" w:sz="0" w:space="0" w:color="auto"/>
                          </w:divBdr>
                          <w:divsChild>
                            <w:div w:id="2064787448">
                              <w:marLeft w:val="0"/>
                              <w:marRight w:val="0"/>
                              <w:marTop w:val="0"/>
                              <w:marBottom w:val="0"/>
                              <w:divBdr>
                                <w:top w:val="none" w:sz="0" w:space="0" w:color="auto"/>
                                <w:left w:val="none" w:sz="0" w:space="0" w:color="auto"/>
                                <w:bottom w:val="none" w:sz="0" w:space="0" w:color="auto"/>
                                <w:right w:val="none" w:sz="0" w:space="0" w:color="auto"/>
                              </w:divBdr>
                            </w:div>
                            <w:div w:id="1942569014">
                              <w:marLeft w:val="0"/>
                              <w:marRight w:val="0"/>
                              <w:marTop w:val="0"/>
                              <w:marBottom w:val="0"/>
                              <w:divBdr>
                                <w:top w:val="none" w:sz="0" w:space="0" w:color="auto"/>
                                <w:left w:val="none" w:sz="0" w:space="0" w:color="auto"/>
                                <w:bottom w:val="none" w:sz="0" w:space="0" w:color="auto"/>
                                <w:right w:val="none" w:sz="0" w:space="0" w:color="auto"/>
                              </w:divBdr>
                            </w:div>
                            <w:div w:id="1694960873">
                              <w:marLeft w:val="0"/>
                              <w:marRight w:val="0"/>
                              <w:marTop w:val="0"/>
                              <w:marBottom w:val="0"/>
                              <w:divBdr>
                                <w:top w:val="none" w:sz="0" w:space="0" w:color="auto"/>
                                <w:left w:val="none" w:sz="0" w:space="0" w:color="auto"/>
                                <w:bottom w:val="none" w:sz="0" w:space="0" w:color="auto"/>
                                <w:right w:val="none" w:sz="0" w:space="0" w:color="auto"/>
                              </w:divBdr>
                            </w:div>
                            <w:div w:id="1275285221">
                              <w:marLeft w:val="0"/>
                              <w:marRight w:val="0"/>
                              <w:marTop w:val="0"/>
                              <w:marBottom w:val="0"/>
                              <w:divBdr>
                                <w:top w:val="none" w:sz="0" w:space="0" w:color="auto"/>
                                <w:left w:val="none" w:sz="0" w:space="0" w:color="auto"/>
                                <w:bottom w:val="none" w:sz="0" w:space="0" w:color="auto"/>
                                <w:right w:val="none" w:sz="0" w:space="0" w:color="auto"/>
                              </w:divBdr>
                            </w:div>
                            <w:div w:id="924262249">
                              <w:marLeft w:val="0"/>
                              <w:marRight w:val="0"/>
                              <w:marTop w:val="0"/>
                              <w:marBottom w:val="0"/>
                              <w:divBdr>
                                <w:top w:val="none" w:sz="0" w:space="0" w:color="auto"/>
                                <w:left w:val="none" w:sz="0" w:space="0" w:color="auto"/>
                                <w:bottom w:val="none" w:sz="0" w:space="0" w:color="auto"/>
                                <w:right w:val="none" w:sz="0" w:space="0" w:color="auto"/>
                              </w:divBdr>
                            </w:div>
                            <w:div w:id="307248435">
                              <w:marLeft w:val="0"/>
                              <w:marRight w:val="0"/>
                              <w:marTop w:val="0"/>
                              <w:marBottom w:val="0"/>
                              <w:divBdr>
                                <w:top w:val="none" w:sz="0" w:space="0" w:color="auto"/>
                                <w:left w:val="none" w:sz="0" w:space="0" w:color="auto"/>
                                <w:bottom w:val="none" w:sz="0" w:space="0" w:color="auto"/>
                                <w:right w:val="none" w:sz="0" w:space="0" w:color="auto"/>
                              </w:divBdr>
                            </w:div>
                            <w:div w:id="1563248336">
                              <w:marLeft w:val="0"/>
                              <w:marRight w:val="0"/>
                              <w:marTop w:val="0"/>
                              <w:marBottom w:val="0"/>
                              <w:divBdr>
                                <w:top w:val="none" w:sz="0" w:space="0" w:color="auto"/>
                                <w:left w:val="none" w:sz="0" w:space="0" w:color="auto"/>
                                <w:bottom w:val="none" w:sz="0" w:space="0" w:color="auto"/>
                                <w:right w:val="none" w:sz="0" w:space="0" w:color="auto"/>
                              </w:divBdr>
                            </w:div>
                            <w:div w:id="9823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149">
                      <w:marLeft w:val="-225"/>
                      <w:marRight w:val="-225"/>
                      <w:marTop w:val="0"/>
                      <w:marBottom w:val="0"/>
                      <w:divBdr>
                        <w:top w:val="none" w:sz="0" w:space="0" w:color="auto"/>
                        <w:left w:val="none" w:sz="0" w:space="0" w:color="auto"/>
                        <w:bottom w:val="none" w:sz="0" w:space="0" w:color="auto"/>
                        <w:right w:val="none" w:sz="0" w:space="0" w:color="auto"/>
                      </w:divBdr>
                      <w:divsChild>
                        <w:div w:id="1870870026">
                          <w:marLeft w:val="0"/>
                          <w:marRight w:val="0"/>
                          <w:marTop w:val="0"/>
                          <w:marBottom w:val="0"/>
                          <w:divBdr>
                            <w:top w:val="none" w:sz="0" w:space="0" w:color="auto"/>
                            <w:left w:val="none" w:sz="0" w:space="0" w:color="auto"/>
                            <w:bottom w:val="none" w:sz="0" w:space="0" w:color="auto"/>
                            <w:right w:val="none" w:sz="0" w:space="0" w:color="auto"/>
                          </w:divBdr>
                        </w:div>
                      </w:divsChild>
                    </w:div>
                    <w:div w:id="454838621">
                      <w:marLeft w:val="-225"/>
                      <w:marRight w:val="-225"/>
                      <w:marTop w:val="0"/>
                      <w:marBottom w:val="0"/>
                      <w:divBdr>
                        <w:top w:val="none" w:sz="0" w:space="0" w:color="auto"/>
                        <w:left w:val="none" w:sz="0" w:space="0" w:color="auto"/>
                        <w:bottom w:val="none" w:sz="0" w:space="0" w:color="auto"/>
                        <w:right w:val="none" w:sz="0" w:space="0" w:color="auto"/>
                      </w:divBdr>
                      <w:divsChild>
                        <w:div w:id="1937706947">
                          <w:marLeft w:val="0"/>
                          <w:marRight w:val="0"/>
                          <w:marTop w:val="0"/>
                          <w:marBottom w:val="0"/>
                          <w:divBdr>
                            <w:top w:val="none" w:sz="0" w:space="0" w:color="auto"/>
                            <w:left w:val="none" w:sz="0" w:space="0" w:color="auto"/>
                            <w:bottom w:val="none" w:sz="0" w:space="0" w:color="auto"/>
                            <w:right w:val="none" w:sz="0" w:space="0" w:color="auto"/>
                          </w:divBdr>
                          <w:divsChild>
                            <w:div w:id="1736968075">
                              <w:marLeft w:val="0"/>
                              <w:marRight w:val="0"/>
                              <w:marTop w:val="0"/>
                              <w:marBottom w:val="0"/>
                              <w:divBdr>
                                <w:top w:val="none" w:sz="0" w:space="0" w:color="auto"/>
                                <w:left w:val="none" w:sz="0" w:space="0" w:color="auto"/>
                                <w:bottom w:val="none" w:sz="0" w:space="0" w:color="auto"/>
                                <w:right w:val="none" w:sz="0" w:space="0" w:color="auto"/>
                              </w:divBdr>
                            </w:div>
                          </w:divsChild>
                        </w:div>
                        <w:div w:id="2146386229">
                          <w:marLeft w:val="0"/>
                          <w:marRight w:val="0"/>
                          <w:marTop w:val="0"/>
                          <w:marBottom w:val="0"/>
                          <w:divBdr>
                            <w:top w:val="none" w:sz="0" w:space="0" w:color="auto"/>
                            <w:left w:val="none" w:sz="0" w:space="0" w:color="auto"/>
                            <w:bottom w:val="none" w:sz="0" w:space="0" w:color="auto"/>
                            <w:right w:val="none" w:sz="0" w:space="0" w:color="auto"/>
                          </w:divBdr>
                          <w:divsChild>
                            <w:div w:id="10888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58467">
                      <w:marLeft w:val="-225"/>
                      <w:marRight w:val="-225"/>
                      <w:marTop w:val="0"/>
                      <w:marBottom w:val="0"/>
                      <w:divBdr>
                        <w:top w:val="none" w:sz="0" w:space="0" w:color="auto"/>
                        <w:left w:val="none" w:sz="0" w:space="0" w:color="auto"/>
                        <w:bottom w:val="none" w:sz="0" w:space="0" w:color="auto"/>
                        <w:right w:val="none" w:sz="0" w:space="0" w:color="auto"/>
                      </w:divBdr>
                      <w:divsChild>
                        <w:div w:id="490216672">
                          <w:marLeft w:val="0"/>
                          <w:marRight w:val="0"/>
                          <w:marTop w:val="0"/>
                          <w:marBottom w:val="0"/>
                          <w:divBdr>
                            <w:top w:val="none" w:sz="0" w:space="0" w:color="auto"/>
                            <w:left w:val="none" w:sz="0" w:space="0" w:color="auto"/>
                            <w:bottom w:val="none" w:sz="0" w:space="0" w:color="auto"/>
                            <w:right w:val="none" w:sz="0" w:space="0" w:color="auto"/>
                          </w:divBdr>
                        </w:div>
                      </w:divsChild>
                    </w:div>
                    <w:div w:id="1667710647">
                      <w:marLeft w:val="-225"/>
                      <w:marRight w:val="-225"/>
                      <w:marTop w:val="0"/>
                      <w:marBottom w:val="0"/>
                      <w:divBdr>
                        <w:top w:val="none" w:sz="0" w:space="0" w:color="auto"/>
                        <w:left w:val="none" w:sz="0" w:space="0" w:color="auto"/>
                        <w:bottom w:val="none" w:sz="0" w:space="0" w:color="auto"/>
                        <w:right w:val="none" w:sz="0" w:space="0" w:color="auto"/>
                      </w:divBdr>
                      <w:divsChild>
                        <w:div w:id="1568373570">
                          <w:marLeft w:val="0"/>
                          <w:marRight w:val="0"/>
                          <w:marTop w:val="0"/>
                          <w:marBottom w:val="0"/>
                          <w:divBdr>
                            <w:top w:val="none" w:sz="0" w:space="0" w:color="auto"/>
                            <w:left w:val="none" w:sz="0" w:space="0" w:color="auto"/>
                            <w:bottom w:val="none" w:sz="0" w:space="0" w:color="auto"/>
                            <w:right w:val="none" w:sz="0" w:space="0" w:color="auto"/>
                          </w:divBdr>
                          <w:divsChild>
                            <w:div w:id="990594852">
                              <w:marLeft w:val="0"/>
                              <w:marRight w:val="0"/>
                              <w:marTop w:val="0"/>
                              <w:marBottom w:val="0"/>
                              <w:divBdr>
                                <w:top w:val="none" w:sz="0" w:space="0" w:color="auto"/>
                                <w:left w:val="none" w:sz="0" w:space="0" w:color="auto"/>
                                <w:bottom w:val="none" w:sz="0" w:space="0" w:color="auto"/>
                                <w:right w:val="none" w:sz="0" w:space="0" w:color="auto"/>
                              </w:divBdr>
                            </w:div>
                            <w:div w:id="1129710951">
                              <w:marLeft w:val="0"/>
                              <w:marRight w:val="0"/>
                              <w:marTop w:val="0"/>
                              <w:marBottom w:val="0"/>
                              <w:divBdr>
                                <w:top w:val="none" w:sz="0" w:space="0" w:color="auto"/>
                                <w:left w:val="none" w:sz="0" w:space="0" w:color="auto"/>
                                <w:bottom w:val="none" w:sz="0" w:space="0" w:color="auto"/>
                                <w:right w:val="none" w:sz="0" w:space="0" w:color="auto"/>
                              </w:divBdr>
                            </w:div>
                            <w:div w:id="1089959096">
                              <w:marLeft w:val="0"/>
                              <w:marRight w:val="0"/>
                              <w:marTop w:val="0"/>
                              <w:marBottom w:val="0"/>
                              <w:divBdr>
                                <w:top w:val="none" w:sz="0" w:space="0" w:color="auto"/>
                                <w:left w:val="none" w:sz="0" w:space="0" w:color="auto"/>
                                <w:bottom w:val="none" w:sz="0" w:space="0" w:color="auto"/>
                                <w:right w:val="none" w:sz="0" w:space="0" w:color="auto"/>
                              </w:divBdr>
                            </w:div>
                            <w:div w:id="1859193144">
                              <w:marLeft w:val="0"/>
                              <w:marRight w:val="0"/>
                              <w:marTop w:val="0"/>
                              <w:marBottom w:val="0"/>
                              <w:divBdr>
                                <w:top w:val="none" w:sz="0" w:space="0" w:color="auto"/>
                                <w:left w:val="none" w:sz="0" w:space="0" w:color="auto"/>
                                <w:bottom w:val="none" w:sz="0" w:space="0" w:color="auto"/>
                                <w:right w:val="none" w:sz="0" w:space="0" w:color="auto"/>
                              </w:divBdr>
                            </w:div>
                            <w:div w:id="904997450">
                              <w:marLeft w:val="0"/>
                              <w:marRight w:val="0"/>
                              <w:marTop w:val="0"/>
                              <w:marBottom w:val="0"/>
                              <w:divBdr>
                                <w:top w:val="none" w:sz="0" w:space="0" w:color="auto"/>
                                <w:left w:val="none" w:sz="0" w:space="0" w:color="auto"/>
                                <w:bottom w:val="none" w:sz="0" w:space="0" w:color="auto"/>
                                <w:right w:val="none" w:sz="0" w:space="0" w:color="auto"/>
                              </w:divBdr>
                            </w:div>
                            <w:div w:id="1690833520">
                              <w:marLeft w:val="0"/>
                              <w:marRight w:val="0"/>
                              <w:marTop w:val="0"/>
                              <w:marBottom w:val="0"/>
                              <w:divBdr>
                                <w:top w:val="none" w:sz="0" w:space="0" w:color="auto"/>
                                <w:left w:val="none" w:sz="0" w:space="0" w:color="auto"/>
                                <w:bottom w:val="none" w:sz="0" w:space="0" w:color="auto"/>
                                <w:right w:val="none" w:sz="0" w:space="0" w:color="auto"/>
                              </w:divBdr>
                            </w:div>
                          </w:divsChild>
                        </w:div>
                        <w:div w:id="887492481">
                          <w:marLeft w:val="0"/>
                          <w:marRight w:val="0"/>
                          <w:marTop w:val="0"/>
                          <w:marBottom w:val="0"/>
                          <w:divBdr>
                            <w:top w:val="none" w:sz="0" w:space="0" w:color="auto"/>
                            <w:left w:val="none" w:sz="0" w:space="0" w:color="auto"/>
                            <w:bottom w:val="none" w:sz="0" w:space="0" w:color="auto"/>
                            <w:right w:val="none" w:sz="0" w:space="0" w:color="auto"/>
                          </w:divBdr>
                          <w:divsChild>
                            <w:div w:id="1339885754">
                              <w:marLeft w:val="0"/>
                              <w:marRight w:val="0"/>
                              <w:marTop w:val="0"/>
                              <w:marBottom w:val="0"/>
                              <w:divBdr>
                                <w:top w:val="none" w:sz="0" w:space="0" w:color="auto"/>
                                <w:left w:val="none" w:sz="0" w:space="0" w:color="auto"/>
                                <w:bottom w:val="none" w:sz="0" w:space="0" w:color="auto"/>
                                <w:right w:val="none" w:sz="0" w:space="0" w:color="auto"/>
                              </w:divBdr>
                            </w:div>
                            <w:div w:id="1663846625">
                              <w:marLeft w:val="0"/>
                              <w:marRight w:val="0"/>
                              <w:marTop w:val="0"/>
                              <w:marBottom w:val="0"/>
                              <w:divBdr>
                                <w:top w:val="none" w:sz="0" w:space="0" w:color="auto"/>
                                <w:left w:val="none" w:sz="0" w:space="0" w:color="auto"/>
                                <w:bottom w:val="none" w:sz="0" w:space="0" w:color="auto"/>
                                <w:right w:val="none" w:sz="0" w:space="0" w:color="auto"/>
                              </w:divBdr>
                            </w:div>
                            <w:div w:id="63720882">
                              <w:marLeft w:val="0"/>
                              <w:marRight w:val="0"/>
                              <w:marTop w:val="0"/>
                              <w:marBottom w:val="0"/>
                              <w:divBdr>
                                <w:top w:val="none" w:sz="0" w:space="0" w:color="auto"/>
                                <w:left w:val="none" w:sz="0" w:space="0" w:color="auto"/>
                                <w:bottom w:val="none" w:sz="0" w:space="0" w:color="auto"/>
                                <w:right w:val="none" w:sz="0" w:space="0" w:color="auto"/>
                              </w:divBdr>
                            </w:div>
                            <w:div w:id="1190996393">
                              <w:marLeft w:val="0"/>
                              <w:marRight w:val="0"/>
                              <w:marTop w:val="0"/>
                              <w:marBottom w:val="0"/>
                              <w:divBdr>
                                <w:top w:val="none" w:sz="0" w:space="0" w:color="auto"/>
                                <w:left w:val="none" w:sz="0" w:space="0" w:color="auto"/>
                                <w:bottom w:val="none" w:sz="0" w:space="0" w:color="auto"/>
                                <w:right w:val="none" w:sz="0" w:space="0" w:color="auto"/>
                              </w:divBdr>
                            </w:div>
                            <w:div w:id="14503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1017">
                      <w:marLeft w:val="-225"/>
                      <w:marRight w:val="-225"/>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2022969358">
                      <w:marLeft w:val="-225"/>
                      <w:marRight w:val="-225"/>
                      <w:marTop w:val="0"/>
                      <w:marBottom w:val="0"/>
                      <w:divBdr>
                        <w:top w:val="none" w:sz="0" w:space="0" w:color="auto"/>
                        <w:left w:val="none" w:sz="0" w:space="0" w:color="auto"/>
                        <w:bottom w:val="none" w:sz="0" w:space="0" w:color="auto"/>
                        <w:right w:val="none" w:sz="0" w:space="0" w:color="auto"/>
                      </w:divBdr>
                      <w:divsChild>
                        <w:div w:id="390349472">
                          <w:marLeft w:val="0"/>
                          <w:marRight w:val="0"/>
                          <w:marTop w:val="0"/>
                          <w:marBottom w:val="0"/>
                          <w:divBdr>
                            <w:top w:val="none" w:sz="0" w:space="0" w:color="auto"/>
                            <w:left w:val="none" w:sz="0" w:space="0" w:color="auto"/>
                            <w:bottom w:val="none" w:sz="0" w:space="0" w:color="auto"/>
                            <w:right w:val="none" w:sz="0" w:space="0" w:color="auto"/>
                          </w:divBdr>
                          <w:divsChild>
                            <w:div w:id="674723031">
                              <w:marLeft w:val="0"/>
                              <w:marRight w:val="0"/>
                              <w:marTop w:val="0"/>
                              <w:marBottom w:val="0"/>
                              <w:divBdr>
                                <w:top w:val="none" w:sz="0" w:space="0" w:color="auto"/>
                                <w:left w:val="none" w:sz="0" w:space="0" w:color="auto"/>
                                <w:bottom w:val="none" w:sz="0" w:space="0" w:color="auto"/>
                                <w:right w:val="none" w:sz="0" w:space="0" w:color="auto"/>
                              </w:divBdr>
                            </w:div>
                            <w:div w:id="1970821009">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
                            <w:div w:id="1376926036">
                              <w:marLeft w:val="0"/>
                              <w:marRight w:val="0"/>
                              <w:marTop w:val="0"/>
                              <w:marBottom w:val="0"/>
                              <w:divBdr>
                                <w:top w:val="none" w:sz="0" w:space="0" w:color="auto"/>
                                <w:left w:val="none" w:sz="0" w:space="0" w:color="auto"/>
                                <w:bottom w:val="none" w:sz="0" w:space="0" w:color="auto"/>
                                <w:right w:val="none" w:sz="0" w:space="0" w:color="auto"/>
                              </w:divBdr>
                            </w:div>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1612319141">
                          <w:marLeft w:val="0"/>
                          <w:marRight w:val="0"/>
                          <w:marTop w:val="0"/>
                          <w:marBottom w:val="0"/>
                          <w:divBdr>
                            <w:top w:val="none" w:sz="0" w:space="0" w:color="auto"/>
                            <w:left w:val="none" w:sz="0" w:space="0" w:color="auto"/>
                            <w:bottom w:val="none" w:sz="0" w:space="0" w:color="auto"/>
                            <w:right w:val="none" w:sz="0" w:space="0" w:color="auto"/>
                          </w:divBdr>
                          <w:divsChild>
                            <w:div w:id="272134039">
                              <w:marLeft w:val="0"/>
                              <w:marRight w:val="0"/>
                              <w:marTop w:val="0"/>
                              <w:marBottom w:val="0"/>
                              <w:divBdr>
                                <w:top w:val="none" w:sz="0" w:space="0" w:color="auto"/>
                                <w:left w:val="none" w:sz="0" w:space="0" w:color="auto"/>
                                <w:bottom w:val="none" w:sz="0" w:space="0" w:color="auto"/>
                                <w:right w:val="none" w:sz="0" w:space="0" w:color="auto"/>
                              </w:divBdr>
                            </w:div>
                            <w:div w:id="3778983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
                            <w:div w:id="1854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58695">
                      <w:marLeft w:val="-225"/>
                      <w:marRight w:val="-225"/>
                      <w:marTop w:val="0"/>
                      <w:marBottom w:val="0"/>
                      <w:divBdr>
                        <w:top w:val="none" w:sz="0" w:space="0" w:color="auto"/>
                        <w:left w:val="none" w:sz="0" w:space="0" w:color="auto"/>
                        <w:bottom w:val="none" w:sz="0" w:space="0" w:color="auto"/>
                        <w:right w:val="none" w:sz="0" w:space="0" w:color="auto"/>
                      </w:divBdr>
                      <w:divsChild>
                        <w:div w:id="86465400">
                          <w:marLeft w:val="0"/>
                          <w:marRight w:val="0"/>
                          <w:marTop w:val="0"/>
                          <w:marBottom w:val="0"/>
                          <w:divBdr>
                            <w:top w:val="none" w:sz="0" w:space="0" w:color="auto"/>
                            <w:left w:val="none" w:sz="0" w:space="0" w:color="auto"/>
                            <w:bottom w:val="none" w:sz="0" w:space="0" w:color="auto"/>
                            <w:right w:val="none" w:sz="0" w:space="0" w:color="auto"/>
                          </w:divBdr>
                        </w:div>
                      </w:divsChild>
                    </w:div>
                    <w:div w:id="236986955">
                      <w:marLeft w:val="-225"/>
                      <w:marRight w:val="-225"/>
                      <w:marTop w:val="0"/>
                      <w:marBottom w:val="0"/>
                      <w:divBdr>
                        <w:top w:val="none" w:sz="0" w:space="0" w:color="auto"/>
                        <w:left w:val="none" w:sz="0" w:space="0" w:color="auto"/>
                        <w:bottom w:val="none" w:sz="0" w:space="0" w:color="auto"/>
                        <w:right w:val="none" w:sz="0" w:space="0" w:color="auto"/>
                      </w:divBdr>
                      <w:divsChild>
                        <w:div w:id="709956653">
                          <w:marLeft w:val="0"/>
                          <w:marRight w:val="0"/>
                          <w:marTop w:val="0"/>
                          <w:marBottom w:val="0"/>
                          <w:divBdr>
                            <w:top w:val="none" w:sz="0" w:space="0" w:color="auto"/>
                            <w:left w:val="none" w:sz="0" w:space="0" w:color="auto"/>
                            <w:bottom w:val="none" w:sz="0" w:space="0" w:color="auto"/>
                            <w:right w:val="none" w:sz="0" w:space="0" w:color="auto"/>
                          </w:divBdr>
                          <w:divsChild>
                            <w:div w:id="7805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3857">
                      <w:marLeft w:val="-225"/>
                      <w:marRight w:val="-225"/>
                      <w:marTop w:val="0"/>
                      <w:marBottom w:val="0"/>
                      <w:divBdr>
                        <w:top w:val="none" w:sz="0" w:space="0" w:color="auto"/>
                        <w:left w:val="none" w:sz="0" w:space="0" w:color="auto"/>
                        <w:bottom w:val="none" w:sz="0" w:space="0" w:color="auto"/>
                        <w:right w:val="none" w:sz="0" w:space="0" w:color="auto"/>
                      </w:divBdr>
                      <w:divsChild>
                        <w:div w:id="562061265">
                          <w:marLeft w:val="0"/>
                          <w:marRight w:val="0"/>
                          <w:marTop w:val="0"/>
                          <w:marBottom w:val="0"/>
                          <w:divBdr>
                            <w:top w:val="none" w:sz="0" w:space="0" w:color="auto"/>
                            <w:left w:val="none" w:sz="0" w:space="0" w:color="auto"/>
                            <w:bottom w:val="none" w:sz="0" w:space="0" w:color="auto"/>
                            <w:right w:val="none" w:sz="0" w:space="0" w:color="auto"/>
                          </w:divBdr>
                        </w:div>
                      </w:divsChild>
                    </w:div>
                    <w:div w:id="712845095">
                      <w:marLeft w:val="-225"/>
                      <w:marRight w:val="-225"/>
                      <w:marTop w:val="0"/>
                      <w:marBottom w:val="0"/>
                      <w:divBdr>
                        <w:top w:val="none" w:sz="0" w:space="0" w:color="auto"/>
                        <w:left w:val="none" w:sz="0" w:space="0" w:color="auto"/>
                        <w:bottom w:val="none" w:sz="0" w:space="0" w:color="auto"/>
                        <w:right w:val="none" w:sz="0" w:space="0" w:color="auto"/>
                      </w:divBdr>
                      <w:divsChild>
                        <w:div w:id="1630547636">
                          <w:marLeft w:val="0"/>
                          <w:marRight w:val="0"/>
                          <w:marTop w:val="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
                          </w:divsChild>
                        </w:div>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3630">
                      <w:marLeft w:val="-225"/>
                      <w:marRight w:val="-225"/>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0"/>
                          <w:divBdr>
                            <w:top w:val="none" w:sz="0" w:space="0" w:color="auto"/>
                            <w:left w:val="none" w:sz="0" w:space="0" w:color="auto"/>
                            <w:bottom w:val="none" w:sz="0" w:space="0" w:color="auto"/>
                            <w:right w:val="none" w:sz="0" w:space="0" w:color="auto"/>
                          </w:divBdr>
                        </w:div>
                      </w:divsChild>
                    </w:div>
                    <w:div w:id="325986502">
                      <w:marLeft w:val="-225"/>
                      <w:marRight w:val="-225"/>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0"/>
                          <w:divBdr>
                            <w:top w:val="none" w:sz="0" w:space="0" w:color="auto"/>
                            <w:left w:val="none" w:sz="0" w:space="0" w:color="auto"/>
                            <w:bottom w:val="none" w:sz="0" w:space="0" w:color="auto"/>
                            <w:right w:val="none" w:sz="0" w:space="0" w:color="auto"/>
                          </w:divBdr>
                          <w:divsChild>
                            <w:div w:id="19319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0825">
                      <w:marLeft w:val="-225"/>
                      <w:marRight w:val="-225"/>
                      <w:marTop w:val="0"/>
                      <w:marBottom w:val="0"/>
                      <w:divBdr>
                        <w:top w:val="none" w:sz="0" w:space="0" w:color="auto"/>
                        <w:left w:val="none" w:sz="0" w:space="0" w:color="auto"/>
                        <w:bottom w:val="none" w:sz="0" w:space="0" w:color="auto"/>
                        <w:right w:val="none" w:sz="0" w:space="0" w:color="auto"/>
                      </w:divBdr>
                      <w:divsChild>
                        <w:div w:id="897933053">
                          <w:marLeft w:val="0"/>
                          <w:marRight w:val="0"/>
                          <w:marTop w:val="0"/>
                          <w:marBottom w:val="0"/>
                          <w:divBdr>
                            <w:top w:val="none" w:sz="0" w:space="0" w:color="auto"/>
                            <w:left w:val="none" w:sz="0" w:space="0" w:color="auto"/>
                            <w:bottom w:val="none" w:sz="0" w:space="0" w:color="auto"/>
                            <w:right w:val="none" w:sz="0" w:space="0" w:color="auto"/>
                          </w:divBdr>
                        </w:div>
                      </w:divsChild>
                    </w:div>
                    <w:div w:id="2060666237">
                      <w:marLeft w:val="-225"/>
                      <w:marRight w:val="-225"/>
                      <w:marTop w:val="0"/>
                      <w:marBottom w:val="0"/>
                      <w:divBdr>
                        <w:top w:val="none" w:sz="0" w:space="0" w:color="auto"/>
                        <w:left w:val="none" w:sz="0" w:space="0" w:color="auto"/>
                        <w:bottom w:val="none" w:sz="0" w:space="0" w:color="auto"/>
                        <w:right w:val="none" w:sz="0" w:space="0" w:color="auto"/>
                      </w:divBdr>
                      <w:divsChild>
                        <w:div w:id="1606036746">
                          <w:marLeft w:val="0"/>
                          <w:marRight w:val="0"/>
                          <w:marTop w:val="0"/>
                          <w:marBottom w:val="0"/>
                          <w:divBdr>
                            <w:top w:val="none" w:sz="0" w:space="0" w:color="auto"/>
                            <w:left w:val="none" w:sz="0" w:space="0" w:color="auto"/>
                            <w:bottom w:val="none" w:sz="0" w:space="0" w:color="auto"/>
                            <w:right w:val="none" w:sz="0" w:space="0" w:color="auto"/>
                          </w:divBdr>
                          <w:divsChild>
                            <w:div w:id="2016835657">
                              <w:marLeft w:val="0"/>
                              <w:marRight w:val="0"/>
                              <w:marTop w:val="0"/>
                              <w:marBottom w:val="0"/>
                              <w:divBdr>
                                <w:top w:val="none" w:sz="0" w:space="0" w:color="auto"/>
                                <w:left w:val="none" w:sz="0" w:space="0" w:color="auto"/>
                                <w:bottom w:val="none" w:sz="0" w:space="0" w:color="auto"/>
                                <w:right w:val="none" w:sz="0" w:space="0" w:color="auto"/>
                              </w:divBdr>
                            </w:div>
                            <w:div w:id="962153269">
                              <w:marLeft w:val="0"/>
                              <w:marRight w:val="0"/>
                              <w:marTop w:val="0"/>
                              <w:marBottom w:val="0"/>
                              <w:divBdr>
                                <w:top w:val="none" w:sz="0" w:space="0" w:color="auto"/>
                                <w:left w:val="none" w:sz="0" w:space="0" w:color="auto"/>
                                <w:bottom w:val="none" w:sz="0" w:space="0" w:color="auto"/>
                                <w:right w:val="none" w:sz="0" w:space="0" w:color="auto"/>
                              </w:divBdr>
                            </w:div>
                          </w:divsChild>
                        </w:div>
                        <w:div w:id="1009062589">
                          <w:marLeft w:val="0"/>
                          <w:marRight w:val="0"/>
                          <w:marTop w:val="0"/>
                          <w:marBottom w:val="0"/>
                          <w:divBdr>
                            <w:top w:val="none" w:sz="0" w:space="0" w:color="auto"/>
                            <w:left w:val="none" w:sz="0" w:space="0" w:color="auto"/>
                            <w:bottom w:val="none" w:sz="0" w:space="0" w:color="auto"/>
                            <w:right w:val="none" w:sz="0" w:space="0" w:color="auto"/>
                          </w:divBdr>
                          <w:divsChild>
                            <w:div w:id="20057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38502">
                      <w:marLeft w:val="-225"/>
                      <w:marRight w:val="-225"/>
                      <w:marTop w:val="0"/>
                      <w:marBottom w:val="0"/>
                      <w:divBdr>
                        <w:top w:val="none" w:sz="0" w:space="0" w:color="auto"/>
                        <w:left w:val="none" w:sz="0" w:space="0" w:color="auto"/>
                        <w:bottom w:val="none" w:sz="0" w:space="0" w:color="auto"/>
                        <w:right w:val="none" w:sz="0" w:space="0" w:color="auto"/>
                      </w:divBdr>
                      <w:divsChild>
                        <w:div w:id="1507136291">
                          <w:marLeft w:val="0"/>
                          <w:marRight w:val="0"/>
                          <w:marTop w:val="0"/>
                          <w:marBottom w:val="0"/>
                          <w:divBdr>
                            <w:top w:val="none" w:sz="0" w:space="0" w:color="auto"/>
                            <w:left w:val="none" w:sz="0" w:space="0" w:color="auto"/>
                            <w:bottom w:val="none" w:sz="0" w:space="0" w:color="auto"/>
                            <w:right w:val="none" w:sz="0" w:space="0" w:color="auto"/>
                          </w:divBdr>
                        </w:div>
                      </w:divsChild>
                    </w:div>
                    <w:div w:id="707994639">
                      <w:marLeft w:val="-225"/>
                      <w:marRight w:val="-225"/>
                      <w:marTop w:val="0"/>
                      <w:marBottom w:val="0"/>
                      <w:divBdr>
                        <w:top w:val="none" w:sz="0" w:space="0" w:color="auto"/>
                        <w:left w:val="none" w:sz="0" w:space="0" w:color="auto"/>
                        <w:bottom w:val="none" w:sz="0" w:space="0" w:color="auto"/>
                        <w:right w:val="none" w:sz="0" w:space="0" w:color="auto"/>
                      </w:divBdr>
                      <w:divsChild>
                        <w:div w:id="695428351">
                          <w:marLeft w:val="0"/>
                          <w:marRight w:val="0"/>
                          <w:marTop w:val="0"/>
                          <w:marBottom w:val="0"/>
                          <w:divBdr>
                            <w:top w:val="none" w:sz="0" w:space="0" w:color="auto"/>
                            <w:left w:val="none" w:sz="0" w:space="0" w:color="auto"/>
                            <w:bottom w:val="none" w:sz="0" w:space="0" w:color="auto"/>
                            <w:right w:val="none" w:sz="0" w:space="0" w:color="auto"/>
                          </w:divBdr>
                          <w:divsChild>
                            <w:div w:id="1937640046">
                              <w:marLeft w:val="0"/>
                              <w:marRight w:val="0"/>
                              <w:marTop w:val="0"/>
                              <w:marBottom w:val="0"/>
                              <w:divBdr>
                                <w:top w:val="none" w:sz="0" w:space="0" w:color="auto"/>
                                <w:left w:val="none" w:sz="0" w:space="0" w:color="auto"/>
                                <w:bottom w:val="none" w:sz="0" w:space="0" w:color="auto"/>
                                <w:right w:val="none" w:sz="0" w:space="0" w:color="auto"/>
                              </w:divBdr>
                            </w:div>
                          </w:divsChild>
                        </w:div>
                        <w:div w:id="747576783">
                          <w:marLeft w:val="0"/>
                          <w:marRight w:val="0"/>
                          <w:marTop w:val="0"/>
                          <w:marBottom w:val="0"/>
                          <w:divBdr>
                            <w:top w:val="none" w:sz="0" w:space="0" w:color="auto"/>
                            <w:left w:val="none" w:sz="0" w:space="0" w:color="auto"/>
                            <w:bottom w:val="none" w:sz="0" w:space="0" w:color="auto"/>
                            <w:right w:val="none" w:sz="0" w:space="0" w:color="auto"/>
                          </w:divBdr>
                          <w:divsChild>
                            <w:div w:id="7133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8840">
                      <w:marLeft w:val="-225"/>
                      <w:marRight w:val="-225"/>
                      <w:marTop w:val="0"/>
                      <w:marBottom w:val="0"/>
                      <w:divBdr>
                        <w:top w:val="none" w:sz="0" w:space="0" w:color="auto"/>
                        <w:left w:val="none" w:sz="0" w:space="0" w:color="auto"/>
                        <w:bottom w:val="none" w:sz="0" w:space="0" w:color="auto"/>
                        <w:right w:val="none" w:sz="0" w:space="0" w:color="auto"/>
                      </w:divBdr>
                      <w:divsChild>
                        <w:div w:id="1786075077">
                          <w:marLeft w:val="0"/>
                          <w:marRight w:val="0"/>
                          <w:marTop w:val="0"/>
                          <w:marBottom w:val="0"/>
                          <w:divBdr>
                            <w:top w:val="none" w:sz="0" w:space="0" w:color="auto"/>
                            <w:left w:val="none" w:sz="0" w:space="0" w:color="auto"/>
                            <w:bottom w:val="none" w:sz="0" w:space="0" w:color="auto"/>
                            <w:right w:val="none" w:sz="0" w:space="0" w:color="auto"/>
                          </w:divBdr>
                        </w:div>
                      </w:divsChild>
                    </w:div>
                    <w:div w:id="303120286">
                      <w:marLeft w:val="-225"/>
                      <w:marRight w:val="-225"/>
                      <w:marTop w:val="0"/>
                      <w:marBottom w:val="0"/>
                      <w:divBdr>
                        <w:top w:val="none" w:sz="0" w:space="0" w:color="auto"/>
                        <w:left w:val="none" w:sz="0" w:space="0" w:color="auto"/>
                        <w:bottom w:val="none" w:sz="0" w:space="0" w:color="auto"/>
                        <w:right w:val="none" w:sz="0" w:space="0" w:color="auto"/>
                      </w:divBdr>
                      <w:divsChild>
                        <w:div w:id="56514940">
                          <w:marLeft w:val="0"/>
                          <w:marRight w:val="0"/>
                          <w:marTop w:val="0"/>
                          <w:marBottom w:val="0"/>
                          <w:divBdr>
                            <w:top w:val="none" w:sz="0" w:space="0" w:color="auto"/>
                            <w:left w:val="none" w:sz="0" w:space="0" w:color="auto"/>
                            <w:bottom w:val="none" w:sz="0" w:space="0" w:color="auto"/>
                            <w:right w:val="none" w:sz="0" w:space="0" w:color="auto"/>
                          </w:divBdr>
                          <w:divsChild>
                            <w:div w:id="6920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17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akfrc.ie/plan.cgi?action=view_section&amp;section=Internal%20FRC%20Work" TargetMode="External"/><Relationship Id="rId3" Type="http://schemas.openxmlformats.org/officeDocument/2006/relationships/settings" Target="settings.xml"/><Relationship Id="rId7" Type="http://schemas.openxmlformats.org/officeDocument/2006/relationships/hyperlink" Target="https://speakfrc.ie/plan.cgi?action=view_section&amp;section=Social%20Particip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4</cp:revision>
  <cp:lastPrinted>2019-12-11T15:12:00Z</cp:lastPrinted>
  <dcterms:created xsi:type="dcterms:W3CDTF">2019-12-12T11:47:00Z</dcterms:created>
  <dcterms:modified xsi:type="dcterms:W3CDTF">2019-12-12T12:19:00Z</dcterms:modified>
</cp:coreProperties>
</file>